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8B" w:rsidRPr="0029310A" w:rsidRDefault="00B84CED">
      <w:pPr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</w:rPr>
        <w:t xml:space="preserve">Zdůvodnění (ne)výběru uchazeče / </w:t>
      </w:r>
      <w:r w:rsidRPr="0029310A">
        <w:rPr>
          <w:b/>
          <w:sz w:val="32"/>
          <w:szCs w:val="32"/>
          <w:u w:val="single"/>
          <w:lang w:val="en-GB"/>
        </w:rPr>
        <w:t>Justification of the applicant´s (non)selection</w:t>
      </w:r>
    </w:p>
    <w:p w:rsidR="00B84CED" w:rsidRDefault="00B84CED">
      <w:pPr>
        <w:rPr>
          <w:sz w:val="24"/>
          <w:szCs w:val="24"/>
        </w:rPr>
      </w:pPr>
      <w:r>
        <w:rPr>
          <w:sz w:val="24"/>
          <w:szCs w:val="24"/>
        </w:rPr>
        <w:t>Uchazeč ne/splnil požadavky definované v inzerátu:</w:t>
      </w:r>
    </w:p>
    <w:p w:rsidR="00B84CED" w:rsidRPr="0029310A" w:rsidRDefault="00B84CED">
      <w:pPr>
        <w:rPr>
          <w:sz w:val="24"/>
          <w:szCs w:val="24"/>
          <w:lang w:val="en-GB"/>
        </w:rPr>
      </w:pPr>
      <w:r w:rsidRPr="0029310A">
        <w:rPr>
          <w:sz w:val="24"/>
          <w:szCs w:val="24"/>
          <w:lang w:val="en-GB"/>
        </w:rPr>
        <w:t>/ The applicant has / has not fulfilled requirements specified in the job offer:</w:t>
      </w:r>
    </w:p>
    <w:tbl>
      <w:tblPr>
        <w:tblStyle w:val="Mkatabulky"/>
        <w:tblW w:w="8206" w:type="dxa"/>
        <w:tblLook w:val="04A0" w:firstRow="1" w:lastRow="0" w:firstColumn="1" w:lastColumn="0" w:noHBand="0" w:noVBand="1"/>
      </w:tblPr>
      <w:tblGrid>
        <w:gridCol w:w="8206"/>
      </w:tblGrid>
      <w:tr w:rsidR="00B84CED" w:rsidTr="00B84CED">
        <w:trPr>
          <w:trHeight w:val="3816"/>
        </w:trPr>
        <w:tc>
          <w:tcPr>
            <w:tcW w:w="8206" w:type="dxa"/>
          </w:tcPr>
          <w:p w:rsidR="00B84CED" w:rsidRDefault="00B84CED">
            <w:pPr>
              <w:rPr>
                <w:sz w:val="24"/>
                <w:szCs w:val="24"/>
              </w:rPr>
            </w:pPr>
          </w:p>
        </w:tc>
      </w:tr>
    </w:tbl>
    <w:p w:rsidR="00F712F2" w:rsidRDefault="00F712F2" w:rsidP="00F712F2">
      <w:pPr>
        <w:rPr>
          <w:sz w:val="24"/>
          <w:szCs w:val="24"/>
        </w:rPr>
      </w:pPr>
    </w:p>
    <w:p w:rsidR="00F712F2" w:rsidRPr="0029310A" w:rsidRDefault="00F712F2" w:rsidP="00F712F2">
      <w:pPr>
        <w:rPr>
          <w:sz w:val="24"/>
          <w:szCs w:val="24"/>
          <w:lang w:val="en-GB"/>
        </w:rPr>
      </w:pPr>
      <w:r w:rsidRPr="00C72A5E">
        <w:rPr>
          <w:sz w:val="24"/>
          <w:szCs w:val="24"/>
        </w:rPr>
        <w:t xml:space="preserve">Slabé a silné stránky kandidatury/ </w:t>
      </w:r>
      <w:r w:rsidRPr="00C72A5E">
        <w:rPr>
          <w:sz w:val="24"/>
          <w:szCs w:val="24"/>
          <w:lang w:val="en-GB"/>
        </w:rPr>
        <w:t xml:space="preserve">Strengths and weaknesses of the </w:t>
      </w:r>
      <w:r w:rsidR="0029310A" w:rsidRPr="00C72A5E">
        <w:rPr>
          <w:sz w:val="24"/>
          <w:szCs w:val="24"/>
          <w:lang w:val="en-GB"/>
        </w:rPr>
        <w:t>candidate’s</w:t>
      </w:r>
      <w:r w:rsidRPr="00C72A5E">
        <w:rPr>
          <w:sz w:val="24"/>
          <w:szCs w:val="24"/>
          <w:lang w:val="en-GB"/>
        </w:rPr>
        <w:t xml:space="preserve"> application</w:t>
      </w:r>
      <w:r w:rsidRPr="0029310A">
        <w:rPr>
          <w:sz w:val="24"/>
          <w:szCs w:val="24"/>
          <w:lang w:val="en-GB"/>
        </w:rPr>
        <w:t xml:space="preserve"> </w:t>
      </w:r>
    </w:p>
    <w:p w:rsidR="00F712F2" w:rsidRDefault="00F712F2" w:rsidP="00F712F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12F2" w:rsidTr="009E3EB4">
        <w:trPr>
          <w:trHeight w:val="3594"/>
        </w:trPr>
        <w:tc>
          <w:tcPr>
            <w:tcW w:w="8296" w:type="dxa"/>
          </w:tcPr>
          <w:p w:rsidR="00F712F2" w:rsidRDefault="00F712F2" w:rsidP="009E3EB4">
            <w:pPr>
              <w:rPr>
                <w:sz w:val="24"/>
                <w:szCs w:val="24"/>
              </w:rPr>
            </w:pPr>
          </w:p>
          <w:p w:rsidR="00F712F2" w:rsidRDefault="00F712F2" w:rsidP="009E3EB4">
            <w:pPr>
              <w:rPr>
                <w:sz w:val="24"/>
                <w:szCs w:val="24"/>
              </w:rPr>
            </w:pPr>
          </w:p>
          <w:p w:rsidR="00F712F2" w:rsidRDefault="00F712F2" w:rsidP="009E3EB4">
            <w:pPr>
              <w:rPr>
                <w:sz w:val="24"/>
                <w:szCs w:val="24"/>
              </w:rPr>
            </w:pPr>
          </w:p>
          <w:p w:rsidR="00F712F2" w:rsidRDefault="00F712F2" w:rsidP="009E3EB4">
            <w:pPr>
              <w:rPr>
                <w:sz w:val="24"/>
                <w:szCs w:val="24"/>
              </w:rPr>
            </w:pPr>
          </w:p>
        </w:tc>
      </w:tr>
    </w:tbl>
    <w:p w:rsidR="00F712F2" w:rsidRDefault="00F712F2">
      <w:pPr>
        <w:rPr>
          <w:sz w:val="24"/>
          <w:szCs w:val="24"/>
        </w:rPr>
      </w:pPr>
    </w:p>
    <w:p w:rsidR="00F712F2" w:rsidRDefault="00F712F2">
      <w:pPr>
        <w:rPr>
          <w:sz w:val="24"/>
          <w:szCs w:val="24"/>
        </w:rPr>
      </w:pPr>
    </w:p>
    <w:p w:rsidR="00F712F2" w:rsidRDefault="00F712F2">
      <w:pPr>
        <w:rPr>
          <w:sz w:val="24"/>
          <w:szCs w:val="24"/>
        </w:rPr>
      </w:pPr>
    </w:p>
    <w:p w:rsidR="00F712F2" w:rsidRDefault="00F712F2">
      <w:pPr>
        <w:rPr>
          <w:sz w:val="24"/>
          <w:szCs w:val="24"/>
        </w:rPr>
      </w:pPr>
    </w:p>
    <w:p w:rsidR="00F712F2" w:rsidRDefault="00F712F2">
      <w:pPr>
        <w:rPr>
          <w:sz w:val="24"/>
          <w:szCs w:val="24"/>
        </w:rPr>
      </w:pPr>
    </w:p>
    <w:p w:rsidR="00F712F2" w:rsidRDefault="00F712F2">
      <w:pPr>
        <w:rPr>
          <w:sz w:val="24"/>
          <w:szCs w:val="24"/>
        </w:rPr>
      </w:pPr>
    </w:p>
    <w:p w:rsidR="00B84CED" w:rsidRDefault="00B84CED">
      <w:pPr>
        <w:rPr>
          <w:sz w:val="24"/>
          <w:szCs w:val="24"/>
        </w:rPr>
      </w:pPr>
    </w:p>
    <w:p w:rsidR="00F712F2" w:rsidRPr="00C72A5E" w:rsidRDefault="00F712F2" w:rsidP="00F712F2">
      <w:pPr>
        <w:rPr>
          <w:sz w:val="24"/>
          <w:szCs w:val="24"/>
        </w:rPr>
      </w:pPr>
      <w:bookmarkStart w:id="0" w:name="_GoBack"/>
      <w:bookmarkEnd w:id="0"/>
      <w:r w:rsidRPr="00C72A5E">
        <w:rPr>
          <w:sz w:val="24"/>
          <w:szCs w:val="24"/>
        </w:rPr>
        <w:lastRenderedPageBreak/>
        <w:t>Další poznámky (osobnostní rysy uchazeče a další postřehy):</w:t>
      </w:r>
    </w:p>
    <w:p w:rsidR="00F712F2" w:rsidRPr="0029310A" w:rsidRDefault="00F712F2" w:rsidP="00F712F2">
      <w:pPr>
        <w:rPr>
          <w:sz w:val="24"/>
          <w:szCs w:val="24"/>
          <w:lang w:val="en-GB"/>
        </w:rPr>
      </w:pPr>
      <w:r w:rsidRPr="00C72A5E">
        <w:rPr>
          <w:sz w:val="24"/>
          <w:szCs w:val="24"/>
        </w:rPr>
        <w:t xml:space="preserve">/ </w:t>
      </w:r>
      <w:r w:rsidRPr="00C72A5E">
        <w:rPr>
          <w:sz w:val="24"/>
          <w:szCs w:val="24"/>
          <w:lang w:val="en-GB"/>
        </w:rPr>
        <w:t xml:space="preserve">Other </w:t>
      </w:r>
      <w:r w:rsidR="0029310A" w:rsidRPr="00C72A5E">
        <w:rPr>
          <w:sz w:val="24"/>
          <w:szCs w:val="24"/>
          <w:lang w:val="en-GB"/>
        </w:rPr>
        <w:t>records</w:t>
      </w:r>
      <w:r w:rsidRPr="00C72A5E">
        <w:rPr>
          <w:sz w:val="24"/>
          <w:szCs w:val="24"/>
          <w:lang w:val="en-GB"/>
        </w:rPr>
        <w:t xml:space="preserve"> (personality traits of the applicant and other observations):</w:t>
      </w:r>
    </w:p>
    <w:p w:rsidR="00F712F2" w:rsidRPr="0029310A" w:rsidRDefault="00F712F2" w:rsidP="00F712F2">
      <w:pPr>
        <w:rPr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12F2" w:rsidTr="009E3EB4">
        <w:trPr>
          <w:trHeight w:val="3594"/>
        </w:trPr>
        <w:tc>
          <w:tcPr>
            <w:tcW w:w="8296" w:type="dxa"/>
          </w:tcPr>
          <w:p w:rsidR="00F712F2" w:rsidRDefault="00F712F2" w:rsidP="009E3EB4">
            <w:pPr>
              <w:rPr>
                <w:sz w:val="24"/>
                <w:szCs w:val="24"/>
              </w:rPr>
            </w:pPr>
          </w:p>
          <w:p w:rsidR="00F712F2" w:rsidRDefault="00F712F2" w:rsidP="009E3EB4">
            <w:pPr>
              <w:rPr>
                <w:sz w:val="24"/>
                <w:szCs w:val="24"/>
              </w:rPr>
            </w:pPr>
          </w:p>
        </w:tc>
      </w:tr>
    </w:tbl>
    <w:p w:rsidR="00F712F2" w:rsidRDefault="00F712F2">
      <w:pPr>
        <w:rPr>
          <w:sz w:val="24"/>
          <w:szCs w:val="24"/>
        </w:rPr>
      </w:pPr>
    </w:p>
    <w:p w:rsidR="002B3A05" w:rsidRPr="0029310A" w:rsidRDefault="002B3A05" w:rsidP="002B3A05">
      <w:pPr>
        <w:jc w:val="both"/>
        <w:rPr>
          <w:b/>
          <w:sz w:val="24"/>
          <w:szCs w:val="24"/>
          <w:lang w:val="en-GB"/>
        </w:rPr>
      </w:pPr>
      <w:r w:rsidRPr="002B3A05">
        <w:rPr>
          <w:b/>
          <w:sz w:val="24"/>
          <w:szCs w:val="24"/>
        </w:rPr>
        <w:t xml:space="preserve">Aspekty otevřeného výběrového řízení / </w:t>
      </w:r>
      <w:r w:rsidRPr="0029310A">
        <w:rPr>
          <w:b/>
          <w:sz w:val="24"/>
          <w:szCs w:val="24"/>
          <w:lang w:val="en-GB"/>
        </w:rPr>
        <w:t>Open Transparent Merit-based recruitment aspects:</w:t>
      </w:r>
    </w:p>
    <w:p w:rsidR="002B3A05" w:rsidRPr="006C74F9" w:rsidRDefault="002B3A05" w:rsidP="002B3A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C74F9">
        <w:rPr>
          <w:sz w:val="24"/>
          <w:szCs w:val="24"/>
        </w:rPr>
        <w:t>Byla zvážena celková praxe kandidátů</w:t>
      </w:r>
    </w:p>
    <w:p w:rsidR="002B3A05" w:rsidRPr="0029310A" w:rsidRDefault="002B3A05" w:rsidP="002B3A05">
      <w:pPr>
        <w:pStyle w:val="Odstavecseseznamem"/>
        <w:rPr>
          <w:sz w:val="24"/>
          <w:szCs w:val="24"/>
          <w:lang w:val="en-GB"/>
        </w:rPr>
      </w:pPr>
      <w:r w:rsidRPr="0029310A">
        <w:rPr>
          <w:sz w:val="24"/>
          <w:szCs w:val="24"/>
          <w:lang w:val="en-GB"/>
        </w:rPr>
        <w:t>Wider range of evaluation criteria considered</w:t>
      </w:r>
    </w:p>
    <w:p w:rsidR="002B3A05" w:rsidRPr="006C74F9" w:rsidRDefault="002B3A05" w:rsidP="002B3A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C74F9">
        <w:rPr>
          <w:sz w:val="24"/>
          <w:szCs w:val="24"/>
        </w:rPr>
        <w:t>Přerušení kariéry ani změny v časovém pořadí životopisů nebyly posuzovány negativně</w:t>
      </w:r>
    </w:p>
    <w:p w:rsidR="002B3A05" w:rsidRPr="0029310A" w:rsidRDefault="002B3A05" w:rsidP="002B3A05">
      <w:pPr>
        <w:pStyle w:val="Odstavecseseznamem"/>
        <w:rPr>
          <w:sz w:val="24"/>
          <w:szCs w:val="24"/>
          <w:lang w:val="en-GB"/>
        </w:rPr>
      </w:pPr>
      <w:r w:rsidRPr="0029310A">
        <w:rPr>
          <w:sz w:val="24"/>
          <w:szCs w:val="24"/>
          <w:lang w:val="en-GB"/>
        </w:rPr>
        <w:t>Career breaks or variations in the chronological order of CVs was not penalised</w:t>
      </w:r>
    </w:p>
    <w:p w:rsidR="002B3A05" w:rsidRDefault="002B3A05" w:rsidP="002B3A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6C74F9">
        <w:rPr>
          <w:sz w:val="24"/>
          <w:szCs w:val="24"/>
        </w:rPr>
        <w:t>kušenost s mobilitou byly vyhodnoceny za hodnotný příspěvek profesního rozvoje</w:t>
      </w:r>
    </w:p>
    <w:p w:rsidR="002B3A05" w:rsidRPr="0029310A" w:rsidRDefault="002B3A05" w:rsidP="002B3A05">
      <w:pPr>
        <w:pStyle w:val="Odstavecseseznamem"/>
        <w:rPr>
          <w:sz w:val="24"/>
          <w:szCs w:val="24"/>
          <w:lang w:val="en-GB"/>
        </w:rPr>
      </w:pPr>
      <w:r w:rsidRPr="0029310A">
        <w:rPr>
          <w:sz w:val="24"/>
          <w:szCs w:val="24"/>
          <w:lang w:val="en-GB"/>
        </w:rPr>
        <w:t xml:space="preserve">Mobility experience was considered as a valuable contribution to the professional development </w:t>
      </w:r>
    </w:p>
    <w:p w:rsidR="002B3A05" w:rsidRDefault="002B3A05" w:rsidP="002B3A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Neformální kvalifikace byla zvážena a posouzena </w:t>
      </w:r>
    </w:p>
    <w:p w:rsidR="002B3A05" w:rsidRPr="0029310A" w:rsidRDefault="002B3A05" w:rsidP="002B3A05">
      <w:pPr>
        <w:pStyle w:val="Odstavecseseznamem"/>
        <w:rPr>
          <w:sz w:val="24"/>
          <w:szCs w:val="24"/>
          <w:lang w:val="en-GB"/>
        </w:rPr>
      </w:pPr>
      <w:r w:rsidRPr="0029310A">
        <w:rPr>
          <w:sz w:val="24"/>
          <w:szCs w:val="24"/>
          <w:lang w:val="en-GB"/>
        </w:rPr>
        <w:t>Non-formal qualifications was considered</w:t>
      </w:r>
    </w:p>
    <w:p w:rsidR="002B3A05" w:rsidRPr="002B3A05" w:rsidRDefault="002B3A05" w:rsidP="002B3A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3A05">
        <w:rPr>
          <w:sz w:val="24"/>
          <w:szCs w:val="24"/>
        </w:rPr>
        <w:t>Uznávání a hodnocení kvalifikací bylo zaměřeno na posouzení výsledků</w:t>
      </w:r>
    </w:p>
    <w:p w:rsidR="002B3A05" w:rsidRPr="0029310A" w:rsidRDefault="002B3A05" w:rsidP="002B3A05">
      <w:pPr>
        <w:pStyle w:val="Odstavecseseznamem"/>
        <w:rPr>
          <w:sz w:val="24"/>
          <w:szCs w:val="24"/>
          <w:lang w:val="en-GB"/>
        </w:rPr>
      </w:pPr>
      <w:r w:rsidRPr="0029310A">
        <w:rPr>
          <w:sz w:val="24"/>
          <w:szCs w:val="24"/>
          <w:lang w:val="en-GB"/>
        </w:rPr>
        <w:t xml:space="preserve">Recognition and evaluation of qualifications was focused on judging the achievements </w:t>
      </w:r>
    </w:p>
    <w:p w:rsidR="002B3A05" w:rsidRDefault="002B3A05">
      <w:pPr>
        <w:rPr>
          <w:sz w:val="24"/>
          <w:szCs w:val="24"/>
        </w:rPr>
      </w:pPr>
    </w:p>
    <w:p w:rsidR="00B84CED" w:rsidRDefault="00B84CED">
      <w:pPr>
        <w:rPr>
          <w:sz w:val="24"/>
          <w:szCs w:val="24"/>
        </w:rPr>
      </w:pPr>
    </w:p>
    <w:p w:rsidR="00B84CED" w:rsidRPr="0029310A" w:rsidRDefault="00B84CED" w:rsidP="00B84CED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sz w:val="24"/>
          <w:szCs w:val="24"/>
        </w:rPr>
        <w:t xml:space="preserve">Uchazeč byl vybrán / </w:t>
      </w:r>
      <w:r w:rsidRPr="0029310A">
        <w:rPr>
          <w:b/>
          <w:sz w:val="24"/>
          <w:szCs w:val="24"/>
          <w:lang w:val="en-GB"/>
        </w:rPr>
        <w:t>Applicant was selected</w:t>
      </w:r>
    </w:p>
    <w:p w:rsidR="00B84CED" w:rsidRPr="00B84CED" w:rsidRDefault="00B84CED" w:rsidP="00B84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Uchazeč nebyl vybrán / </w:t>
      </w:r>
      <w:r w:rsidRPr="0029310A">
        <w:rPr>
          <w:b/>
          <w:sz w:val="24"/>
          <w:szCs w:val="24"/>
          <w:lang w:val="en-GB"/>
        </w:rPr>
        <w:t>Applicant was not selected</w:t>
      </w:r>
    </w:p>
    <w:sectPr w:rsidR="00B84CED" w:rsidRPr="00B8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49" w:rsidRDefault="00967949" w:rsidP="00F712F2">
      <w:pPr>
        <w:spacing w:after="0" w:line="240" w:lineRule="auto"/>
      </w:pPr>
      <w:r>
        <w:separator/>
      </w:r>
    </w:p>
  </w:endnote>
  <w:endnote w:type="continuationSeparator" w:id="0">
    <w:p w:rsidR="00967949" w:rsidRDefault="00967949" w:rsidP="00F7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49" w:rsidRDefault="00967949" w:rsidP="00F712F2">
      <w:pPr>
        <w:spacing w:after="0" w:line="240" w:lineRule="auto"/>
      </w:pPr>
      <w:r>
        <w:separator/>
      </w:r>
    </w:p>
  </w:footnote>
  <w:footnote w:type="continuationSeparator" w:id="0">
    <w:p w:rsidR="00967949" w:rsidRDefault="00967949" w:rsidP="00F7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1494"/>
    <w:multiLevelType w:val="hybridMultilevel"/>
    <w:tmpl w:val="E8A0D44C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ED"/>
    <w:rsid w:val="001653B0"/>
    <w:rsid w:val="0029310A"/>
    <w:rsid w:val="002B3A05"/>
    <w:rsid w:val="0055208B"/>
    <w:rsid w:val="006C74F9"/>
    <w:rsid w:val="00967949"/>
    <w:rsid w:val="00B84CED"/>
    <w:rsid w:val="00C72A5E"/>
    <w:rsid w:val="00CC6E73"/>
    <w:rsid w:val="00D33EC0"/>
    <w:rsid w:val="00F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83A4-8A2E-4082-B55D-87362F7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4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2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7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2F2"/>
  </w:style>
  <w:style w:type="paragraph" w:styleId="Zpat">
    <w:name w:val="footer"/>
    <w:basedOn w:val="Normln"/>
    <w:link w:val="ZpatChar"/>
    <w:uiPriority w:val="99"/>
    <w:unhideWhenUsed/>
    <w:rsid w:val="00F7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Smejkalova</dc:creator>
  <cp:keywords/>
  <dc:description/>
  <cp:lastModifiedBy>Linda Sedlakova</cp:lastModifiedBy>
  <cp:revision>2</cp:revision>
  <cp:lastPrinted>2021-04-01T08:15:00Z</cp:lastPrinted>
  <dcterms:created xsi:type="dcterms:W3CDTF">2021-04-01T10:36:00Z</dcterms:created>
  <dcterms:modified xsi:type="dcterms:W3CDTF">2021-04-01T10:36:00Z</dcterms:modified>
</cp:coreProperties>
</file>