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9F9B7" w14:textId="5DECA0F3" w:rsidR="008B0C81" w:rsidRPr="006874B2" w:rsidRDefault="006E39BE" w:rsidP="00097C1D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DBBC11" wp14:editId="39CAB4B7">
            <wp:simplePos x="0" y="0"/>
            <wp:positionH relativeFrom="column">
              <wp:posOffset>361950</wp:posOffset>
            </wp:positionH>
            <wp:positionV relativeFrom="paragraph">
              <wp:posOffset>418465</wp:posOffset>
            </wp:positionV>
            <wp:extent cx="2190115" cy="476250"/>
            <wp:effectExtent l="0" t="0" r="635" b="0"/>
            <wp:wrapTight wrapText="bothSides">
              <wp:wrapPolygon edited="0">
                <wp:start x="0" y="0"/>
                <wp:lineTo x="0" y="20736"/>
                <wp:lineTo x="21418" y="20736"/>
                <wp:lineTo x="2141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ZFG_logo_horizontal_cz_cmy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D8A66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  <w:bookmarkStart w:id="0" w:name="_Hlk51159620"/>
      <w:bookmarkEnd w:id="0"/>
    </w:p>
    <w:p w14:paraId="30F30A6A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</w:p>
    <w:p w14:paraId="76E34BCD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</w:p>
    <w:p w14:paraId="17693790" w14:textId="77777777" w:rsidR="00A134A8" w:rsidRDefault="00A134A8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</w:p>
    <w:p w14:paraId="08DFE984" w14:textId="6F291DCD" w:rsidR="008B0C81" w:rsidRDefault="00EF760B" w:rsidP="00097C1D">
      <w:pPr>
        <w:tabs>
          <w:tab w:val="right" w:pos="9072"/>
        </w:tabs>
        <w:jc w:val="both"/>
      </w:pPr>
      <w:r>
        <w:rPr>
          <w:rStyle w:val="Nadpis1Char"/>
          <w:color w:val="auto"/>
          <w:sz w:val="24"/>
        </w:rPr>
        <w:t>AKTUALITA</w:t>
      </w:r>
      <w:r w:rsidR="008B0C81">
        <w:tab/>
      </w:r>
      <w:r w:rsidR="00D563D2">
        <w:t>Liběchov</w:t>
      </w:r>
      <w:r w:rsidR="008B0C81" w:rsidRPr="00E0461D">
        <w:t xml:space="preserve"> </w:t>
      </w:r>
      <w:r w:rsidR="00C52967">
        <w:t>3</w:t>
      </w:r>
      <w:r>
        <w:t>. února 2022</w:t>
      </w:r>
    </w:p>
    <w:p w14:paraId="110E321D" w14:textId="77777777" w:rsidR="008B0C81" w:rsidRPr="00E80AFE" w:rsidRDefault="006E39BE" w:rsidP="00097C1D">
      <w:pPr>
        <w:tabs>
          <w:tab w:val="right" w:pos="9072"/>
        </w:tabs>
      </w:pPr>
      <w:r>
        <w:t>Ústav živočišné fyziologie a genetiky AV ČR</w:t>
      </w:r>
      <w:r w:rsidR="008B0C81">
        <w:br/>
      </w:r>
      <w:r>
        <w:t>Rumburská 89, 277 21 Liběchov</w:t>
      </w:r>
      <w:r w:rsidR="008B0C81" w:rsidRPr="00273129">
        <w:t xml:space="preserve"> </w:t>
      </w:r>
      <w:r w:rsidR="008B0C81">
        <w:br/>
      </w:r>
      <w:r w:rsidR="008B0C81" w:rsidRPr="00273129">
        <w:t>www</w:t>
      </w:r>
      <w:r w:rsidR="00673848">
        <w:t>.</w:t>
      </w:r>
      <w:r>
        <w:t>iapg.cas</w:t>
      </w:r>
      <w:r w:rsidR="008B0C81" w:rsidRPr="00273129">
        <w:t>.cz</w:t>
      </w:r>
    </w:p>
    <w:p w14:paraId="68A54F1C" w14:textId="77777777" w:rsidR="008B0C81" w:rsidRDefault="008B0C81" w:rsidP="00097C1D">
      <w:pPr>
        <w:pStyle w:val="Normlnweb"/>
        <w:jc w:val="both"/>
        <w:sectPr w:rsidR="008B0C81" w:rsidSect="00616D83"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14DDDB91" w14:textId="3A854CFB" w:rsidR="00416A42" w:rsidRDefault="00416A42" w:rsidP="00416A42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MNOHOČETNÉ POHLAVNÍ CHROMOZÓMY RYB POUTAJÍ POZORNOST VĚDCŮ</w:t>
      </w:r>
      <w:r w:rsidRPr="00416A42">
        <w:rPr>
          <w:b/>
          <w:color w:val="0070C0"/>
          <w:sz w:val="28"/>
          <w:szCs w:val="28"/>
        </w:rPr>
        <w:t xml:space="preserve"> </w:t>
      </w:r>
    </w:p>
    <w:p w14:paraId="48D4B797" w14:textId="4542EC77" w:rsidR="008B0C81" w:rsidRPr="00A708B5" w:rsidRDefault="008B0C81" w:rsidP="00097C1D">
      <w:pPr>
        <w:jc w:val="both"/>
        <w:rPr>
          <w:rStyle w:val="Siln"/>
          <w:caps/>
        </w:rPr>
      </w:pPr>
      <w:r w:rsidRPr="00A708B5">
        <w:rPr>
          <w:noProof/>
        </w:rPr>
        <w:drawing>
          <wp:inline distT="0" distB="0" distL="0" distR="0" wp14:anchorId="30839078" wp14:editId="424A2A14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F206" w14:textId="633836AE" w:rsidR="00F5613B" w:rsidRPr="00DE0A80" w:rsidRDefault="00EF760B" w:rsidP="00996C7F">
      <w:pPr>
        <w:rPr>
          <w:rFonts w:asciiTheme="minorHAnsi" w:hAnsiTheme="minorHAnsi"/>
          <w:b/>
          <w:color w:val="00B0F0"/>
        </w:rPr>
      </w:pPr>
      <w:r w:rsidRPr="00DE0A80">
        <w:rPr>
          <w:rFonts w:asciiTheme="minorHAnsi" w:hAnsiTheme="minorHAnsi"/>
          <w:b/>
          <w:color w:val="00B0F0"/>
        </w:rPr>
        <w:t xml:space="preserve">Významnou pozornost vědecké komunity v oblasti biologie a biochemie upoutala v loňském roce publikace aktualizovaného </w:t>
      </w:r>
      <w:r w:rsidR="00604EA5" w:rsidRPr="00DE0A80">
        <w:rPr>
          <w:rFonts w:asciiTheme="minorHAnsi" w:hAnsiTheme="minorHAnsi"/>
          <w:b/>
          <w:color w:val="00B0F0"/>
        </w:rPr>
        <w:t>seznam</w:t>
      </w:r>
      <w:r w:rsidRPr="00DE0A80">
        <w:rPr>
          <w:rFonts w:asciiTheme="minorHAnsi" w:hAnsiTheme="minorHAnsi"/>
          <w:b/>
          <w:color w:val="00B0F0"/>
        </w:rPr>
        <w:t>u</w:t>
      </w:r>
      <w:r w:rsidR="004B0CAB" w:rsidRPr="00DE0A80">
        <w:rPr>
          <w:rFonts w:asciiTheme="minorHAnsi" w:hAnsiTheme="minorHAnsi"/>
          <w:b/>
          <w:color w:val="00B0F0"/>
        </w:rPr>
        <w:t xml:space="preserve"> </w:t>
      </w:r>
      <w:r w:rsidR="00604EA5" w:rsidRPr="00DE0A80">
        <w:rPr>
          <w:rFonts w:asciiTheme="minorHAnsi" w:hAnsiTheme="minorHAnsi"/>
          <w:b/>
          <w:color w:val="00B0F0"/>
        </w:rPr>
        <w:t>rybích pohlavních chromoz</w:t>
      </w:r>
      <w:r w:rsidR="003C0BD1" w:rsidRPr="003C0BD1">
        <w:rPr>
          <w:rFonts w:asciiTheme="minorHAnsi" w:hAnsiTheme="minorHAnsi"/>
          <w:b/>
          <w:color w:val="00B0F0"/>
        </w:rPr>
        <w:t>ó</w:t>
      </w:r>
      <w:r w:rsidR="00604EA5" w:rsidRPr="00DE0A80">
        <w:rPr>
          <w:rFonts w:asciiTheme="minorHAnsi" w:hAnsiTheme="minorHAnsi"/>
          <w:b/>
          <w:color w:val="00B0F0"/>
        </w:rPr>
        <w:t>mů</w:t>
      </w:r>
      <w:r w:rsidR="00996C7F" w:rsidRPr="00DE0A80">
        <w:rPr>
          <w:rFonts w:asciiTheme="minorHAnsi" w:hAnsiTheme="minorHAnsi"/>
          <w:b/>
          <w:color w:val="00B0F0"/>
        </w:rPr>
        <w:t xml:space="preserve"> popisující </w:t>
      </w:r>
      <w:r w:rsidR="00344C0C" w:rsidRPr="00DE0A80">
        <w:rPr>
          <w:rFonts w:asciiTheme="minorHAnsi" w:hAnsiTheme="minorHAnsi"/>
          <w:b/>
          <w:color w:val="00B0F0"/>
        </w:rPr>
        <w:t>obrovskou variabilitu různých typů</w:t>
      </w:r>
      <w:r w:rsidR="004B0CAB" w:rsidRPr="00DE0A80">
        <w:rPr>
          <w:rFonts w:asciiTheme="minorHAnsi" w:hAnsiTheme="minorHAnsi"/>
          <w:b/>
          <w:color w:val="00B0F0"/>
        </w:rPr>
        <w:t xml:space="preserve"> určení pohlaví u ryb. </w:t>
      </w:r>
      <w:r w:rsidRPr="00DE0A80">
        <w:rPr>
          <w:rFonts w:asciiTheme="minorHAnsi" w:hAnsiTheme="minorHAnsi"/>
          <w:b/>
          <w:color w:val="00B0F0"/>
        </w:rPr>
        <w:t>Práce prokázala</w:t>
      </w:r>
      <w:r w:rsidR="004B0CAB" w:rsidRPr="00DE0A80">
        <w:rPr>
          <w:rFonts w:asciiTheme="minorHAnsi" w:hAnsiTheme="minorHAnsi"/>
          <w:b/>
          <w:color w:val="00B0F0"/>
        </w:rPr>
        <w:t>, že obecně nejznámější pohlavní systémy XY</w:t>
      </w:r>
      <w:r w:rsidR="008F4925">
        <w:rPr>
          <w:rFonts w:asciiTheme="minorHAnsi" w:hAnsiTheme="minorHAnsi"/>
          <w:b/>
          <w:color w:val="00B0F0"/>
        </w:rPr>
        <w:t>, určující pohlaví i u lidí,</w:t>
      </w:r>
      <w:r w:rsidR="004B0CAB" w:rsidRPr="00DE0A80">
        <w:rPr>
          <w:rFonts w:asciiTheme="minorHAnsi" w:hAnsiTheme="minorHAnsi"/>
          <w:b/>
          <w:color w:val="00B0F0"/>
        </w:rPr>
        <w:t xml:space="preserve"> a jejich odvozeniny </w:t>
      </w:r>
      <w:r w:rsidR="00DA145E" w:rsidRPr="00DE0A80">
        <w:rPr>
          <w:rFonts w:asciiTheme="minorHAnsi" w:hAnsiTheme="minorHAnsi"/>
          <w:b/>
          <w:color w:val="00B0F0"/>
        </w:rPr>
        <w:t>mají nižší míru degenerace než systémy ZW</w:t>
      </w:r>
      <w:r w:rsidR="008F4925">
        <w:rPr>
          <w:rFonts w:asciiTheme="minorHAnsi" w:hAnsiTheme="minorHAnsi"/>
          <w:b/>
          <w:color w:val="00B0F0"/>
        </w:rPr>
        <w:t>. J</w:t>
      </w:r>
      <w:r w:rsidR="00DA145E" w:rsidRPr="00DE0A80">
        <w:rPr>
          <w:rFonts w:asciiTheme="minorHAnsi" w:hAnsiTheme="minorHAnsi"/>
          <w:b/>
          <w:color w:val="00B0F0"/>
        </w:rPr>
        <w:t>sou tedy plastičtější a přináší větší prostor pro evoluční procesy.</w:t>
      </w:r>
      <w:r w:rsidR="004B0CAB" w:rsidRPr="00DE0A80">
        <w:rPr>
          <w:rFonts w:asciiTheme="minorHAnsi" w:hAnsiTheme="minorHAnsi"/>
          <w:b/>
          <w:color w:val="00B0F0"/>
        </w:rPr>
        <w:t xml:space="preserve"> </w:t>
      </w:r>
      <w:r w:rsidR="00DA145E" w:rsidRPr="00DE0A80">
        <w:rPr>
          <w:rFonts w:asciiTheme="minorHAnsi" w:hAnsiTheme="minorHAnsi"/>
          <w:b/>
          <w:color w:val="00B0F0"/>
        </w:rPr>
        <w:t>Databáze vytvořená vědci z Ústavu živočišné fyziologie a genetiky AV ČR ve spolupráci s kolegy z brazilské univerzity v </w:t>
      </w:r>
      <w:proofErr w:type="spellStart"/>
      <w:r w:rsidR="00DA145E" w:rsidRPr="000676D5">
        <w:rPr>
          <w:rFonts w:ascii="Calibri" w:hAnsi="Calibri" w:cs="Calibri"/>
          <w:b/>
          <w:color w:val="00B0F0"/>
        </w:rPr>
        <w:t>S</w:t>
      </w:r>
      <w:r w:rsidR="009707FF" w:rsidRPr="000676D5">
        <w:rPr>
          <w:rFonts w:ascii="Calibri" w:hAnsi="Calibri" w:cs="Calibri"/>
          <w:b/>
          <w:color w:val="00B0F0"/>
        </w:rPr>
        <w:t>ã</w:t>
      </w:r>
      <w:r w:rsidR="00DA145E" w:rsidRPr="000676D5">
        <w:rPr>
          <w:rFonts w:asciiTheme="minorHAnsi" w:hAnsiTheme="minorHAnsi"/>
          <w:b/>
          <w:color w:val="00B0F0"/>
        </w:rPr>
        <w:t>o</w:t>
      </w:r>
      <w:proofErr w:type="spellEnd"/>
      <w:r w:rsidR="00DA145E" w:rsidRPr="00DE0A80">
        <w:rPr>
          <w:rFonts w:asciiTheme="minorHAnsi" w:hAnsiTheme="minorHAnsi"/>
          <w:b/>
          <w:color w:val="00B0F0"/>
        </w:rPr>
        <w:t xml:space="preserve"> Carlos </w:t>
      </w:r>
      <w:r w:rsidR="004B0CAB" w:rsidRPr="00DE0A80">
        <w:rPr>
          <w:rFonts w:asciiTheme="minorHAnsi" w:hAnsiTheme="minorHAnsi"/>
          <w:b/>
          <w:color w:val="00B0F0"/>
        </w:rPr>
        <w:t xml:space="preserve">přináší zcela zásadní </w:t>
      </w:r>
      <w:r w:rsidR="00E215DF" w:rsidRPr="00DE0A80">
        <w:rPr>
          <w:rFonts w:asciiTheme="minorHAnsi" w:hAnsiTheme="minorHAnsi"/>
          <w:b/>
          <w:color w:val="00B0F0"/>
        </w:rPr>
        <w:t xml:space="preserve">informace </w:t>
      </w:r>
      <w:r w:rsidR="000676D5">
        <w:rPr>
          <w:rFonts w:asciiTheme="minorHAnsi" w:hAnsiTheme="minorHAnsi"/>
          <w:b/>
          <w:color w:val="00B0F0"/>
        </w:rPr>
        <w:t xml:space="preserve">v evoluční biologii </w:t>
      </w:r>
      <w:r w:rsidR="00E215DF" w:rsidRPr="00DE0A80">
        <w:rPr>
          <w:rFonts w:asciiTheme="minorHAnsi" w:hAnsiTheme="minorHAnsi"/>
          <w:b/>
          <w:color w:val="00B0F0"/>
        </w:rPr>
        <w:t xml:space="preserve">využitelné </w:t>
      </w:r>
      <w:r w:rsidR="000676D5">
        <w:rPr>
          <w:rFonts w:asciiTheme="minorHAnsi" w:hAnsiTheme="minorHAnsi"/>
          <w:b/>
          <w:color w:val="00B0F0"/>
        </w:rPr>
        <w:t xml:space="preserve">i </w:t>
      </w:r>
      <w:r w:rsidR="00E215DF" w:rsidRPr="00DE0A80">
        <w:rPr>
          <w:rFonts w:asciiTheme="minorHAnsi" w:hAnsiTheme="minorHAnsi"/>
          <w:b/>
          <w:color w:val="00B0F0"/>
        </w:rPr>
        <w:t>v och</w:t>
      </w:r>
      <w:r w:rsidR="004B0CAB" w:rsidRPr="00DE0A80">
        <w:rPr>
          <w:rFonts w:asciiTheme="minorHAnsi" w:hAnsiTheme="minorHAnsi"/>
          <w:b/>
          <w:color w:val="00B0F0"/>
        </w:rPr>
        <w:t>ranářsk</w:t>
      </w:r>
      <w:r w:rsidR="00E215DF" w:rsidRPr="00DE0A80">
        <w:rPr>
          <w:rFonts w:asciiTheme="minorHAnsi" w:hAnsiTheme="minorHAnsi"/>
          <w:b/>
          <w:color w:val="00B0F0"/>
        </w:rPr>
        <w:t>é genetice a</w:t>
      </w:r>
      <w:r w:rsidR="004B0CAB" w:rsidRPr="00DE0A80">
        <w:rPr>
          <w:rFonts w:asciiTheme="minorHAnsi" w:hAnsiTheme="minorHAnsi"/>
          <w:b/>
          <w:color w:val="00B0F0"/>
        </w:rPr>
        <w:t xml:space="preserve"> akvakultu</w:t>
      </w:r>
      <w:r w:rsidR="00E215DF" w:rsidRPr="00DE0A80">
        <w:rPr>
          <w:rFonts w:asciiTheme="minorHAnsi" w:hAnsiTheme="minorHAnsi"/>
          <w:b/>
          <w:color w:val="00B0F0"/>
        </w:rPr>
        <w:t>ře</w:t>
      </w:r>
      <w:r w:rsidR="00DA145E" w:rsidRPr="00DE0A80">
        <w:rPr>
          <w:rFonts w:asciiTheme="minorHAnsi" w:hAnsiTheme="minorHAnsi"/>
          <w:b/>
          <w:color w:val="00B0F0"/>
        </w:rPr>
        <w:t>.</w:t>
      </w:r>
      <w:r w:rsidR="00F5613B" w:rsidRPr="00DE0A80">
        <w:rPr>
          <w:rFonts w:asciiTheme="minorHAnsi" w:hAnsiTheme="minorHAnsi"/>
          <w:b/>
          <w:color w:val="00B0F0"/>
        </w:rPr>
        <w:t xml:space="preserve"> </w:t>
      </w:r>
    </w:p>
    <w:p w14:paraId="7DB8A5AB" w14:textId="4EF055F1" w:rsidR="00E22E27" w:rsidRPr="00DE0A80" w:rsidRDefault="00946A09" w:rsidP="00E22E27">
      <w:pPr>
        <w:rPr>
          <w:rFonts w:asciiTheme="minorHAnsi" w:hAnsiTheme="minorHAnsi"/>
          <w:b/>
          <w:i/>
        </w:rPr>
      </w:pPr>
      <w:r w:rsidRPr="00DE0A80">
        <w:rPr>
          <w:rFonts w:asciiTheme="minorHAnsi" w:hAnsiTheme="minorHAnsi"/>
          <w:b/>
          <w:i/>
        </w:rPr>
        <w:t>Ryby jsou přeborníci v různých typech určení pohlaví</w:t>
      </w:r>
    </w:p>
    <w:p w14:paraId="2FB89AFE" w14:textId="014371E8" w:rsidR="00DA145E" w:rsidRPr="00DE0A80" w:rsidRDefault="00DA145E" w:rsidP="00DA145E">
      <w:pPr>
        <w:rPr>
          <w:rFonts w:asciiTheme="minorHAnsi" w:hAnsiTheme="minorHAnsi"/>
          <w:bCs/>
        </w:rPr>
      </w:pPr>
      <w:r w:rsidRPr="00DE0A80">
        <w:rPr>
          <w:rFonts w:asciiTheme="minorHAnsi" w:hAnsiTheme="minorHAnsi"/>
        </w:rPr>
        <w:t>Ryby představují obratlovce s nejširší škálou mechanizmů určení pohlaví, od genetických až po faktory vnějšího prostředí. „</w:t>
      </w:r>
      <w:r w:rsidRPr="00DE0A80">
        <w:rPr>
          <w:rFonts w:asciiTheme="minorHAnsi" w:hAnsiTheme="minorHAnsi"/>
          <w:i/>
        </w:rPr>
        <w:t xml:space="preserve">Dali jsme dohromady aktualizovaný </w:t>
      </w:r>
      <w:r w:rsidR="00E10EFA">
        <w:rPr>
          <w:rFonts w:asciiTheme="minorHAnsi" w:hAnsiTheme="minorHAnsi"/>
          <w:i/>
        </w:rPr>
        <w:t>seznam</w:t>
      </w:r>
      <w:r w:rsidRPr="00DE0A80">
        <w:rPr>
          <w:rFonts w:asciiTheme="minorHAnsi" w:hAnsiTheme="minorHAnsi"/>
          <w:i/>
        </w:rPr>
        <w:t xml:space="preserve"> všech případů ryb s pohlavními chromoz</w:t>
      </w:r>
      <w:r w:rsidR="003C0BD1" w:rsidRPr="003C0BD1">
        <w:rPr>
          <w:rFonts w:asciiTheme="minorHAnsi" w:hAnsiTheme="minorHAnsi"/>
          <w:i/>
        </w:rPr>
        <w:t>ó</w:t>
      </w:r>
      <w:r w:rsidRPr="00DE0A80">
        <w:rPr>
          <w:rFonts w:asciiTheme="minorHAnsi" w:hAnsiTheme="minorHAnsi"/>
          <w:i/>
        </w:rPr>
        <w:t xml:space="preserve">my a všimli jsme si, </w:t>
      </w:r>
      <w:r w:rsidRPr="00DE0A80">
        <w:rPr>
          <w:rFonts w:asciiTheme="minorHAnsi" w:hAnsiTheme="minorHAnsi"/>
          <w:bCs/>
          <w:i/>
        </w:rPr>
        <w:t>že mnohočetných pohlavních chromozómů, kde samci mají unikátní pohlavní chromozóm Y, který chybí u samic</w:t>
      </w:r>
      <w:r w:rsidR="00DE0A80">
        <w:rPr>
          <w:rFonts w:asciiTheme="minorHAnsi" w:hAnsiTheme="minorHAnsi"/>
          <w:bCs/>
          <w:i/>
        </w:rPr>
        <w:t>,</w:t>
      </w:r>
      <w:r w:rsidRPr="00DE0A80">
        <w:rPr>
          <w:rFonts w:asciiTheme="minorHAnsi" w:hAnsiTheme="minorHAnsi"/>
          <w:bCs/>
          <w:i/>
        </w:rPr>
        <w:t xml:space="preserve"> je výrazně více než těch, kde naopak samice mají unikátní pohlavní chromozóm W, který není u samců</w:t>
      </w:r>
      <w:r w:rsidR="00525046" w:rsidRPr="00DE0A80">
        <w:rPr>
          <w:rFonts w:asciiTheme="minorHAnsi" w:hAnsiTheme="minorHAnsi"/>
          <w:bCs/>
        </w:rPr>
        <w:t>“ popisuje výsledky studie Alexandr S</w:t>
      </w:r>
      <w:r w:rsidRPr="00DE0A80">
        <w:rPr>
          <w:rFonts w:asciiTheme="minorHAnsi" w:hAnsiTheme="minorHAnsi"/>
          <w:bCs/>
        </w:rPr>
        <w:t>ember z Ústavu živočišné fyziologie a genetiky AVČR. „</w:t>
      </w:r>
      <w:r w:rsidRPr="00DE0A80">
        <w:rPr>
          <w:rFonts w:asciiTheme="minorHAnsi" w:hAnsiTheme="minorHAnsi"/>
          <w:bCs/>
          <w:i/>
        </w:rPr>
        <w:t>Navíc, jsme zjistili, že pohlavní systémy XY nebo jejich odvozeniny mají nižší míru degenerace než pohlavní systémy ZW, které naopak degenerují rychle, a proto je u nich menší šance přechodu na jiný systém</w:t>
      </w:r>
      <w:r w:rsidR="00525046" w:rsidRPr="00DE0A80">
        <w:rPr>
          <w:rFonts w:asciiTheme="minorHAnsi" w:hAnsiTheme="minorHAnsi"/>
          <w:bCs/>
        </w:rPr>
        <w:t>“</w:t>
      </w:r>
      <w:r w:rsidR="000676D5">
        <w:rPr>
          <w:rFonts w:asciiTheme="minorHAnsi" w:hAnsiTheme="minorHAnsi"/>
          <w:bCs/>
        </w:rPr>
        <w:t xml:space="preserve"> doplňuje Alexandr Sember</w:t>
      </w:r>
      <w:r w:rsidRPr="00DE0A80">
        <w:rPr>
          <w:rFonts w:asciiTheme="minorHAnsi" w:hAnsiTheme="minorHAnsi"/>
          <w:bCs/>
        </w:rPr>
        <w:t xml:space="preserve">. </w:t>
      </w:r>
      <w:r w:rsidR="00525046" w:rsidRPr="00DE0A80">
        <w:rPr>
          <w:rFonts w:asciiTheme="minorHAnsi" w:hAnsiTheme="minorHAnsi"/>
          <w:bCs/>
        </w:rPr>
        <w:t xml:space="preserve">Zdá se, že systémy XY jsou tedy variabilnější a mohou dát širší prostor evolučním procesům, které mohou způsobit vývoj nových </w:t>
      </w:r>
      <w:r w:rsidR="0042550D">
        <w:rPr>
          <w:rFonts w:asciiTheme="minorHAnsi" w:hAnsiTheme="minorHAnsi"/>
          <w:bCs/>
        </w:rPr>
        <w:t>mechanizmů</w:t>
      </w:r>
      <w:r w:rsidR="0042550D" w:rsidRPr="00DE0A80">
        <w:rPr>
          <w:rFonts w:asciiTheme="minorHAnsi" w:hAnsiTheme="minorHAnsi"/>
          <w:bCs/>
        </w:rPr>
        <w:t xml:space="preserve"> </w:t>
      </w:r>
      <w:r w:rsidR="00525046" w:rsidRPr="00DE0A80">
        <w:rPr>
          <w:rFonts w:asciiTheme="minorHAnsi" w:hAnsiTheme="minorHAnsi"/>
          <w:bCs/>
        </w:rPr>
        <w:t>určení pohlaví a dát vznik novým druhům i celým vývojovým liniím.</w:t>
      </w:r>
    </w:p>
    <w:p w14:paraId="2E7149F0" w14:textId="532EBE77" w:rsidR="00046163" w:rsidRPr="00DE0A80" w:rsidRDefault="00525046" w:rsidP="00525046">
      <w:pPr>
        <w:rPr>
          <w:rFonts w:asciiTheme="minorHAnsi" w:hAnsiTheme="minorHAnsi"/>
          <w:b/>
        </w:rPr>
      </w:pPr>
      <w:r w:rsidRPr="00DE0A80">
        <w:rPr>
          <w:rFonts w:asciiTheme="minorHAnsi" w:hAnsiTheme="minorHAnsi"/>
          <w:b/>
        </w:rPr>
        <w:t xml:space="preserve">Proč je důležité znát </w:t>
      </w:r>
      <w:r w:rsidR="0042550D">
        <w:rPr>
          <w:rFonts w:asciiTheme="minorHAnsi" w:hAnsiTheme="minorHAnsi"/>
          <w:b/>
        </w:rPr>
        <w:t>mechanizmus</w:t>
      </w:r>
      <w:r w:rsidRPr="00DE0A80">
        <w:rPr>
          <w:rFonts w:asciiTheme="minorHAnsi" w:hAnsiTheme="minorHAnsi"/>
          <w:b/>
        </w:rPr>
        <w:t xml:space="preserve"> určení pohlaví?</w:t>
      </w:r>
    </w:p>
    <w:p w14:paraId="4B2E5461" w14:textId="696F6602" w:rsidR="00AA2E36" w:rsidRPr="00DE0A80" w:rsidRDefault="00AA2E36" w:rsidP="00AA2E36">
      <w:pPr>
        <w:rPr>
          <w:rFonts w:asciiTheme="minorHAnsi" w:hAnsiTheme="minorHAnsi"/>
        </w:rPr>
      </w:pPr>
      <w:r w:rsidRPr="00DE0A80">
        <w:rPr>
          <w:rFonts w:asciiTheme="minorHAnsi" w:hAnsiTheme="minorHAnsi"/>
        </w:rPr>
        <w:t xml:space="preserve">O tom, zda potomek bude samec či samička mohou rozhodnout geny, nejčastěji </w:t>
      </w:r>
      <w:r w:rsidR="0042550D">
        <w:rPr>
          <w:rFonts w:asciiTheme="minorHAnsi" w:hAnsiTheme="minorHAnsi"/>
        </w:rPr>
        <w:t>vlivem přítomnosti</w:t>
      </w:r>
      <w:r w:rsidR="0042550D" w:rsidRPr="00DE0A80">
        <w:rPr>
          <w:rFonts w:asciiTheme="minorHAnsi" w:hAnsiTheme="minorHAnsi"/>
        </w:rPr>
        <w:t xml:space="preserve"> </w:t>
      </w:r>
      <w:r w:rsidRPr="00DE0A80">
        <w:rPr>
          <w:rFonts w:asciiTheme="minorHAnsi" w:hAnsiTheme="minorHAnsi"/>
        </w:rPr>
        <w:t>pohlavních chromoz</w:t>
      </w:r>
      <w:r w:rsidR="009707FF" w:rsidRPr="009707FF">
        <w:rPr>
          <w:rFonts w:asciiTheme="minorHAnsi" w:hAnsiTheme="minorHAnsi"/>
        </w:rPr>
        <w:t>ó</w:t>
      </w:r>
      <w:r w:rsidRPr="00DE0A80">
        <w:rPr>
          <w:rFonts w:asciiTheme="minorHAnsi" w:hAnsiTheme="minorHAnsi"/>
        </w:rPr>
        <w:t>mů, nebo faktory vnějšího prostředí, jako například teplota vody v době, kdy u embrya dozrávají pohlavní žlázy.</w:t>
      </w:r>
      <w:r w:rsidRPr="00DE0A80">
        <w:rPr>
          <w:rFonts w:asciiTheme="minorHAnsi" w:hAnsiTheme="minorHAnsi"/>
          <w:bCs/>
        </w:rPr>
        <w:t xml:space="preserve"> </w:t>
      </w:r>
      <w:r w:rsidRPr="00DE0A80">
        <w:rPr>
          <w:rFonts w:asciiTheme="minorHAnsi" w:hAnsiTheme="minorHAnsi"/>
        </w:rPr>
        <w:t>Detailní popis a</w:t>
      </w:r>
      <w:r w:rsidR="00E10EFA">
        <w:rPr>
          <w:rFonts w:asciiTheme="minorHAnsi" w:hAnsiTheme="minorHAnsi"/>
        </w:rPr>
        <w:t xml:space="preserve"> pochopení, j</w:t>
      </w:r>
      <w:r w:rsidRPr="00DE0A80">
        <w:rPr>
          <w:rFonts w:asciiTheme="minorHAnsi" w:hAnsiTheme="minorHAnsi"/>
        </w:rPr>
        <w:t>ak jednotlivé druhy ryb určují pohlaví</w:t>
      </w:r>
      <w:r w:rsidR="00DE0A80">
        <w:rPr>
          <w:rFonts w:asciiTheme="minorHAnsi" w:hAnsiTheme="minorHAnsi"/>
        </w:rPr>
        <w:t>,</w:t>
      </w:r>
      <w:r w:rsidRPr="00DE0A80">
        <w:rPr>
          <w:rFonts w:asciiTheme="minorHAnsi" w:hAnsiTheme="minorHAnsi"/>
        </w:rPr>
        <w:t xml:space="preserve"> </w:t>
      </w:r>
      <w:r w:rsidR="007403F7" w:rsidRPr="00DE0A80">
        <w:rPr>
          <w:rFonts w:asciiTheme="minorHAnsi" w:hAnsiTheme="minorHAnsi"/>
          <w:bCs/>
        </w:rPr>
        <w:t>n</w:t>
      </w:r>
      <w:r w:rsidRPr="00DE0A80">
        <w:rPr>
          <w:rFonts w:asciiTheme="minorHAnsi" w:hAnsiTheme="minorHAnsi"/>
          <w:bCs/>
        </w:rPr>
        <w:t>ám může pomoci s ochranou druhů ve volné přírodě</w:t>
      </w:r>
      <w:r w:rsidR="007403F7" w:rsidRPr="00DE0A80">
        <w:rPr>
          <w:rFonts w:asciiTheme="minorHAnsi" w:hAnsiTheme="minorHAnsi"/>
          <w:bCs/>
        </w:rPr>
        <w:t>. V</w:t>
      </w:r>
      <w:r w:rsidRPr="00DE0A80">
        <w:rPr>
          <w:rFonts w:asciiTheme="minorHAnsi" w:hAnsiTheme="minorHAnsi"/>
          <w:bCs/>
        </w:rPr>
        <w:t xml:space="preserve">ýkyvy klimatu a další efekty mohou mít </w:t>
      </w:r>
      <w:r w:rsidR="00DE0A80">
        <w:rPr>
          <w:rFonts w:asciiTheme="minorHAnsi" w:hAnsiTheme="minorHAnsi"/>
          <w:bCs/>
        </w:rPr>
        <w:t xml:space="preserve">totiž </w:t>
      </w:r>
      <w:r w:rsidRPr="00DE0A80">
        <w:rPr>
          <w:rFonts w:asciiTheme="minorHAnsi" w:hAnsiTheme="minorHAnsi"/>
          <w:bCs/>
        </w:rPr>
        <w:lastRenderedPageBreak/>
        <w:t>drastický vliv na přežívání některých rybích druhů. Podobně se znalost určení pohlaví využívá v akvakultuře. „</w:t>
      </w:r>
      <w:r w:rsidRPr="00DE0A80">
        <w:rPr>
          <w:rFonts w:asciiTheme="minorHAnsi" w:hAnsiTheme="minorHAnsi"/>
          <w:bCs/>
          <w:i/>
        </w:rPr>
        <w:t>Je tedy zřejmé, že výzkumu v této oblasti se věnuje celosvětově vysoká pozornost a vedle našich přímých výstupů, naše aktualizované údaje o rybích pohlavních chromoz</w:t>
      </w:r>
      <w:r w:rsidR="009707FF" w:rsidRPr="009707FF">
        <w:rPr>
          <w:rFonts w:asciiTheme="minorHAnsi" w:hAnsiTheme="minorHAnsi"/>
          <w:bCs/>
          <w:i/>
        </w:rPr>
        <w:t>ó</w:t>
      </w:r>
      <w:r w:rsidRPr="00DE0A80">
        <w:rPr>
          <w:rFonts w:asciiTheme="minorHAnsi" w:hAnsiTheme="minorHAnsi"/>
          <w:bCs/>
          <w:i/>
        </w:rPr>
        <w:t>mech mohou pomoci jako ideální srovnávací data pro mnoho dalších budoucích studií v této oblasti</w:t>
      </w:r>
      <w:r w:rsidRPr="00DE0A80">
        <w:rPr>
          <w:rFonts w:asciiTheme="minorHAnsi" w:hAnsiTheme="minorHAnsi"/>
          <w:bCs/>
        </w:rPr>
        <w:t>“ popisuje význam práce Alexandr Sember.</w:t>
      </w:r>
    </w:p>
    <w:p w14:paraId="4B67DF0F" w14:textId="7D6A912D" w:rsidR="00AA2E36" w:rsidRPr="0074523A" w:rsidRDefault="0074523A" w:rsidP="00AA2E36">
      <w:pPr>
        <w:rPr>
          <w:rFonts w:asciiTheme="minorHAnsi" w:hAnsiTheme="minorHAnsi"/>
          <w:b/>
          <w:color w:val="00B0F0"/>
        </w:rPr>
      </w:pPr>
      <w:r>
        <w:rPr>
          <w:rFonts w:asciiTheme="minorHAnsi" w:hAnsiTheme="minorHAnsi"/>
          <w:b/>
          <w:color w:val="00B0F0"/>
        </w:rPr>
        <w:t>„</w:t>
      </w:r>
      <w:r w:rsidR="00AA2E36" w:rsidRPr="0074523A">
        <w:rPr>
          <w:rFonts w:asciiTheme="minorHAnsi" w:hAnsiTheme="minorHAnsi"/>
          <w:b/>
          <w:color w:val="00B0F0"/>
        </w:rPr>
        <w:t xml:space="preserve">Pestrá škála typů určení pohlaví u ryb zahrnuje i 75 </w:t>
      </w:r>
      <w:r w:rsidR="00DE4EAA" w:rsidRPr="0074523A">
        <w:rPr>
          <w:rFonts w:asciiTheme="minorHAnsi" w:hAnsiTheme="minorHAnsi"/>
          <w:b/>
          <w:color w:val="00B0F0"/>
        </w:rPr>
        <w:t xml:space="preserve">případů </w:t>
      </w:r>
      <w:r w:rsidR="00AA2E36" w:rsidRPr="0074523A">
        <w:rPr>
          <w:rFonts w:asciiTheme="minorHAnsi" w:hAnsiTheme="minorHAnsi"/>
          <w:b/>
          <w:color w:val="00B0F0"/>
        </w:rPr>
        <w:t>mnohočetných pohlavních chromoz</w:t>
      </w:r>
      <w:r w:rsidR="009707FF" w:rsidRPr="0074523A">
        <w:rPr>
          <w:rFonts w:asciiTheme="minorHAnsi" w:hAnsiTheme="minorHAnsi"/>
          <w:b/>
          <w:color w:val="00B0F0"/>
        </w:rPr>
        <w:t>ó</w:t>
      </w:r>
      <w:r w:rsidR="00AA2E36" w:rsidRPr="0074523A">
        <w:rPr>
          <w:rFonts w:asciiTheme="minorHAnsi" w:hAnsiTheme="minorHAnsi"/>
          <w:b/>
          <w:color w:val="00B0F0"/>
        </w:rPr>
        <w:t>mů</w:t>
      </w:r>
      <w:r>
        <w:rPr>
          <w:rFonts w:asciiTheme="minorHAnsi" w:hAnsiTheme="minorHAnsi"/>
          <w:b/>
          <w:color w:val="00B0F0"/>
        </w:rPr>
        <w:t>.“</w:t>
      </w:r>
    </w:p>
    <w:p w14:paraId="6AE529C6" w14:textId="4A7A11BF" w:rsidR="0076647F" w:rsidRDefault="00AA2E36" w:rsidP="0076647F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sz w:val="20"/>
          <w:szCs w:val="20"/>
        </w:rPr>
      </w:pPr>
      <w:r w:rsidRPr="00DE0A80">
        <w:rPr>
          <w:rFonts w:asciiTheme="minorHAnsi" w:hAnsiTheme="minorHAnsi" w:cstheme="minorHAnsi"/>
          <w:sz w:val="20"/>
          <w:szCs w:val="20"/>
        </w:rPr>
        <w:t xml:space="preserve">My lidé známe jen genetický systém určení pohlaví podle chromozomů XY, kdy se u </w:t>
      </w:r>
      <w:r w:rsidR="00DE4EAA">
        <w:rPr>
          <w:rFonts w:asciiTheme="minorHAnsi" w:hAnsiTheme="minorHAnsi" w:cstheme="minorHAnsi"/>
          <w:sz w:val="20"/>
          <w:szCs w:val="20"/>
        </w:rPr>
        <w:t>m</w:t>
      </w:r>
      <w:r w:rsidR="00C52967">
        <w:rPr>
          <w:rFonts w:asciiTheme="minorHAnsi" w:hAnsiTheme="minorHAnsi" w:cstheme="minorHAnsi"/>
          <w:sz w:val="20"/>
          <w:szCs w:val="20"/>
        </w:rPr>
        <w:t>u</w:t>
      </w:r>
      <w:r w:rsidR="00DE4EAA">
        <w:rPr>
          <w:rFonts w:asciiTheme="minorHAnsi" w:hAnsiTheme="minorHAnsi" w:cstheme="minorHAnsi"/>
          <w:sz w:val="20"/>
          <w:szCs w:val="20"/>
        </w:rPr>
        <w:t>ž</w:t>
      </w:r>
      <w:r w:rsidR="00DE4EAA" w:rsidRPr="00DE0A80">
        <w:rPr>
          <w:rFonts w:asciiTheme="minorHAnsi" w:hAnsiTheme="minorHAnsi" w:cstheme="minorHAnsi"/>
          <w:sz w:val="20"/>
          <w:szCs w:val="20"/>
        </w:rPr>
        <w:t xml:space="preserve">ů </w:t>
      </w:r>
      <w:r w:rsidRPr="00DE0A80">
        <w:rPr>
          <w:rFonts w:asciiTheme="minorHAnsi" w:hAnsiTheme="minorHAnsi" w:cstheme="minorHAnsi"/>
          <w:sz w:val="20"/>
          <w:szCs w:val="20"/>
        </w:rPr>
        <w:t>nachází odlišný chromoz</w:t>
      </w:r>
      <w:r w:rsidR="009707FF" w:rsidRPr="009707FF">
        <w:rPr>
          <w:rFonts w:asciiTheme="minorHAnsi" w:hAnsiTheme="minorHAnsi" w:cstheme="minorHAnsi"/>
          <w:sz w:val="20"/>
          <w:szCs w:val="20"/>
        </w:rPr>
        <w:t>ó</w:t>
      </w:r>
      <w:r w:rsidRPr="00DE0A80">
        <w:rPr>
          <w:rFonts w:asciiTheme="minorHAnsi" w:hAnsiTheme="minorHAnsi" w:cstheme="minorHAnsi"/>
          <w:sz w:val="20"/>
          <w:szCs w:val="20"/>
        </w:rPr>
        <w:t xml:space="preserve">m Y. U mnoha živočichů a rostlin tomu tak ale není a unikátní </w:t>
      </w:r>
      <w:r w:rsidR="00DE4EAA">
        <w:rPr>
          <w:rFonts w:asciiTheme="minorHAnsi" w:hAnsiTheme="minorHAnsi" w:cstheme="minorHAnsi"/>
          <w:sz w:val="20"/>
          <w:szCs w:val="20"/>
        </w:rPr>
        <w:t xml:space="preserve">pohlavní </w:t>
      </w:r>
      <w:r w:rsidRPr="00DE0A80">
        <w:rPr>
          <w:rFonts w:asciiTheme="minorHAnsi" w:hAnsiTheme="minorHAnsi" w:cstheme="minorHAnsi"/>
          <w:sz w:val="20"/>
          <w:szCs w:val="20"/>
        </w:rPr>
        <w:t>chromoz</w:t>
      </w:r>
      <w:r w:rsidR="009707FF" w:rsidRPr="009707FF">
        <w:rPr>
          <w:rFonts w:asciiTheme="minorHAnsi" w:hAnsiTheme="minorHAnsi" w:cstheme="minorHAnsi"/>
          <w:sz w:val="20"/>
          <w:szCs w:val="20"/>
        </w:rPr>
        <w:t>ó</w:t>
      </w:r>
      <w:r w:rsidRPr="00DE0A80">
        <w:rPr>
          <w:rFonts w:asciiTheme="minorHAnsi" w:hAnsiTheme="minorHAnsi" w:cstheme="minorHAnsi"/>
          <w:sz w:val="20"/>
          <w:szCs w:val="20"/>
        </w:rPr>
        <w:t xml:space="preserve">m je </w:t>
      </w:r>
      <w:r w:rsidR="00C16C25">
        <w:rPr>
          <w:rFonts w:asciiTheme="minorHAnsi" w:hAnsiTheme="minorHAnsi" w:cstheme="minorHAnsi"/>
          <w:sz w:val="20"/>
          <w:szCs w:val="20"/>
        </w:rPr>
        <w:t xml:space="preserve">naopak </w:t>
      </w:r>
      <w:r w:rsidRPr="00DE0A80">
        <w:rPr>
          <w:rFonts w:asciiTheme="minorHAnsi" w:hAnsiTheme="minorHAnsi" w:cstheme="minorHAnsi"/>
          <w:sz w:val="20"/>
          <w:szCs w:val="20"/>
        </w:rPr>
        <w:t>u samic</w:t>
      </w:r>
      <w:r w:rsidR="00C16C25">
        <w:rPr>
          <w:rFonts w:asciiTheme="minorHAnsi" w:hAnsiTheme="minorHAnsi" w:cstheme="minorHAnsi"/>
          <w:sz w:val="20"/>
          <w:szCs w:val="20"/>
        </w:rPr>
        <w:t>. P</w:t>
      </w:r>
      <w:r w:rsidRPr="00DE0A80">
        <w:rPr>
          <w:rFonts w:asciiTheme="minorHAnsi" w:hAnsiTheme="minorHAnsi" w:cstheme="minorHAnsi"/>
          <w:sz w:val="20"/>
          <w:szCs w:val="20"/>
        </w:rPr>
        <w:t xml:space="preserve">ak mluvíme o systému ZW, jako je tomu třeba u </w:t>
      </w:r>
      <w:r w:rsidR="00DE4EAA">
        <w:rPr>
          <w:rFonts w:asciiTheme="minorHAnsi" w:hAnsiTheme="minorHAnsi" w:cstheme="minorHAnsi"/>
          <w:sz w:val="20"/>
          <w:szCs w:val="20"/>
        </w:rPr>
        <w:t>ptáků a většiny</w:t>
      </w:r>
      <w:r w:rsidRPr="00DE0A80">
        <w:rPr>
          <w:rFonts w:asciiTheme="minorHAnsi" w:hAnsiTheme="minorHAnsi" w:cstheme="minorHAnsi"/>
          <w:sz w:val="20"/>
          <w:szCs w:val="20"/>
        </w:rPr>
        <w:t xml:space="preserve"> motýlů. </w:t>
      </w:r>
      <w:r w:rsidRPr="00DE0A80">
        <w:rPr>
          <w:rFonts w:asciiTheme="minorHAnsi" w:hAnsiTheme="minorHAnsi" w:cstheme="minorHAnsi"/>
          <w:i/>
          <w:sz w:val="20"/>
          <w:szCs w:val="20"/>
        </w:rPr>
        <w:t>„R</w:t>
      </w:r>
      <w:r w:rsidR="0076647F" w:rsidRPr="00DE0A80">
        <w:rPr>
          <w:rFonts w:asciiTheme="minorHAnsi" w:hAnsiTheme="minorHAnsi" w:cstheme="minorHAnsi"/>
          <w:i/>
          <w:sz w:val="20"/>
          <w:szCs w:val="20"/>
        </w:rPr>
        <w:t xml:space="preserve">yby mají nevídanou </w:t>
      </w:r>
      <w:r w:rsidRPr="00DE0A80">
        <w:rPr>
          <w:rFonts w:asciiTheme="minorHAnsi" w:hAnsiTheme="minorHAnsi" w:cstheme="minorHAnsi"/>
          <w:i/>
          <w:sz w:val="20"/>
          <w:szCs w:val="20"/>
        </w:rPr>
        <w:t xml:space="preserve">schopnost vytvářet </w:t>
      </w:r>
      <w:r w:rsidR="00DE4EAA">
        <w:rPr>
          <w:rFonts w:asciiTheme="minorHAnsi" w:hAnsiTheme="minorHAnsi" w:cstheme="minorHAnsi"/>
          <w:i/>
          <w:sz w:val="20"/>
          <w:szCs w:val="20"/>
        </w:rPr>
        <w:t>nové systémy pohlavních chromoz</w:t>
      </w:r>
      <w:r w:rsidR="00DE4EAA" w:rsidRPr="00DE4EAA">
        <w:rPr>
          <w:rFonts w:asciiTheme="minorHAnsi" w:hAnsiTheme="minorHAnsi" w:cstheme="minorHAnsi"/>
          <w:i/>
          <w:sz w:val="20"/>
          <w:szCs w:val="20"/>
        </w:rPr>
        <w:t>ó</w:t>
      </w:r>
      <w:r w:rsidR="00DE4EAA">
        <w:rPr>
          <w:rFonts w:asciiTheme="minorHAnsi" w:hAnsiTheme="minorHAnsi" w:cstheme="minorHAnsi"/>
          <w:i/>
          <w:sz w:val="20"/>
          <w:szCs w:val="20"/>
        </w:rPr>
        <w:t xml:space="preserve">mů </w:t>
      </w:r>
      <w:r w:rsidR="00EF7412">
        <w:rPr>
          <w:rFonts w:asciiTheme="minorHAnsi" w:hAnsiTheme="minorHAnsi" w:cstheme="minorHAnsi"/>
          <w:i/>
          <w:sz w:val="20"/>
          <w:szCs w:val="20"/>
        </w:rPr>
        <w:t>včetně</w:t>
      </w:r>
      <w:r w:rsidR="00DE4EAA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74523A">
        <w:rPr>
          <w:rFonts w:asciiTheme="minorHAnsi" w:hAnsiTheme="minorHAnsi" w:cstheme="minorHAnsi"/>
          <w:i/>
          <w:sz w:val="20"/>
          <w:szCs w:val="20"/>
        </w:rPr>
        <w:t xml:space="preserve">těch, které </w:t>
      </w:r>
      <w:r w:rsidRPr="00DE0A80">
        <w:rPr>
          <w:rFonts w:asciiTheme="minorHAnsi" w:hAnsiTheme="minorHAnsi" w:cstheme="minorHAnsi"/>
          <w:i/>
          <w:sz w:val="20"/>
          <w:szCs w:val="20"/>
        </w:rPr>
        <w:t xml:space="preserve"> v systému mají více než dva pohlavní chromoz</w:t>
      </w:r>
      <w:r w:rsidR="009707FF" w:rsidRPr="009707FF">
        <w:rPr>
          <w:rFonts w:asciiTheme="minorHAnsi" w:hAnsiTheme="minorHAnsi" w:cstheme="minorHAnsi"/>
          <w:i/>
          <w:sz w:val="20"/>
          <w:szCs w:val="20"/>
        </w:rPr>
        <w:t>ó</w:t>
      </w:r>
      <w:r w:rsidRPr="00DE0A80">
        <w:rPr>
          <w:rFonts w:asciiTheme="minorHAnsi" w:hAnsiTheme="minorHAnsi" w:cstheme="minorHAnsi"/>
          <w:i/>
          <w:sz w:val="20"/>
          <w:szCs w:val="20"/>
        </w:rPr>
        <w:t>my</w:t>
      </w:r>
      <w:r w:rsidR="0074523A">
        <w:rPr>
          <w:rFonts w:asciiTheme="minorHAnsi" w:hAnsiTheme="minorHAnsi" w:cstheme="minorHAnsi"/>
          <w:i/>
          <w:sz w:val="20"/>
          <w:szCs w:val="20"/>
        </w:rPr>
        <w:t>,</w:t>
      </w:r>
      <w:r w:rsidRPr="00DE0A80">
        <w:rPr>
          <w:rFonts w:asciiTheme="minorHAnsi" w:hAnsiTheme="minorHAnsi" w:cstheme="minorHAnsi"/>
          <w:i/>
          <w:sz w:val="20"/>
          <w:szCs w:val="20"/>
        </w:rPr>
        <w:t xml:space="preserve"> “ </w:t>
      </w:r>
      <w:r w:rsidRPr="00DE0A80">
        <w:rPr>
          <w:rFonts w:asciiTheme="minorHAnsi" w:hAnsiTheme="minorHAnsi" w:cstheme="minorHAnsi"/>
          <w:sz w:val="20"/>
          <w:szCs w:val="20"/>
        </w:rPr>
        <w:t xml:space="preserve">popisuje </w:t>
      </w:r>
      <w:r w:rsidR="0076647F" w:rsidRPr="00DE0A80">
        <w:rPr>
          <w:rFonts w:asciiTheme="minorHAnsi" w:hAnsiTheme="minorHAnsi" w:cstheme="minorHAnsi"/>
          <w:sz w:val="20"/>
          <w:szCs w:val="20"/>
        </w:rPr>
        <w:t>výjimečné vl</w:t>
      </w:r>
      <w:r w:rsidR="006364AB">
        <w:rPr>
          <w:rFonts w:asciiTheme="minorHAnsi" w:hAnsiTheme="minorHAnsi" w:cstheme="minorHAnsi"/>
          <w:sz w:val="20"/>
          <w:szCs w:val="20"/>
        </w:rPr>
        <w:t>astnosti ryb Petr Ráb, vedoucí L</w:t>
      </w:r>
      <w:r w:rsidR="0076647F" w:rsidRPr="00DE0A80">
        <w:rPr>
          <w:rFonts w:asciiTheme="minorHAnsi" w:hAnsiTheme="minorHAnsi" w:cstheme="minorHAnsi"/>
          <w:sz w:val="20"/>
          <w:szCs w:val="20"/>
        </w:rPr>
        <w:t xml:space="preserve">aboratoře genetiky ryb. U </w:t>
      </w:r>
      <w:r w:rsidR="0076647F" w:rsidRPr="00DE0A80">
        <w:rPr>
          <w:rFonts w:asciiTheme="minorHAnsi" w:hAnsiTheme="minorHAnsi" w:cstheme="minorHAnsi"/>
          <w:bCs/>
          <w:sz w:val="20"/>
          <w:szCs w:val="20"/>
        </w:rPr>
        <w:t xml:space="preserve">ryb je proto obrovská rozmanitost způsobů, jakými je u nich určeno pohlaví, a to i na </w:t>
      </w:r>
      <w:r w:rsidR="00E10EFA">
        <w:rPr>
          <w:rFonts w:asciiTheme="minorHAnsi" w:hAnsiTheme="minorHAnsi" w:cstheme="minorHAnsi"/>
          <w:bCs/>
          <w:sz w:val="20"/>
          <w:szCs w:val="20"/>
        </w:rPr>
        <w:t>úrovni</w:t>
      </w:r>
      <w:r w:rsidR="0076647F" w:rsidRPr="00DE0A80">
        <w:rPr>
          <w:rFonts w:asciiTheme="minorHAnsi" w:hAnsiTheme="minorHAnsi" w:cstheme="minorHAnsi"/>
          <w:bCs/>
          <w:sz w:val="20"/>
          <w:szCs w:val="20"/>
        </w:rPr>
        <w:t xml:space="preserve"> blízce příbuzných druhů nebo i populací toho samého druhu. </w:t>
      </w:r>
      <w:r w:rsidR="007403F7" w:rsidRPr="00DE0A80">
        <w:rPr>
          <w:rFonts w:asciiTheme="minorHAnsi" w:hAnsiTheme="minorHAnsi" w:cstheme="minorHAnsi"/>
          <w:bCs/>
          <w:sz w:val="20"/>
          <w:szCs w:val="20"/>
        </w:rPr>
        <w:t>„</w:t>
      </w:r>
      <w:r w:rsidR="0076647F" w:rsidRPr="00DE0A80">
        <w:rPr>
          <w:rFonts w:asciiTheme="minorHAnsi" w:hAnsiTheme="minorHAnsi" w:cstheme="minorHAnsi"/>
          <w:bCs/>
          <w:i/>
          <w:sz w:val="20"/>
          <w:szCs w:val="20"/>
        </w:rPr>
        <w:t xml:space="preserve">Proto je důležité chápat, jakými cestami se mohou u ryb vyvíjet pohlavní chromozómy a dále jaký to má vliv třeba </w:t>
      </w:r>
      <w:r w:rsidR="001B2020">
        <w:rPr>
          <w:rFonts w:asciiTheme="minorHAnsi" w:hAnsiTheme="minorHAnsi" w:cstheme="minorHAnsi"/>
          <w:bCs/>
          <w:i/>
          <w:sz w:val="20"/>
          <w:szCs w:val="20"/>
        </w:rPr>
        <w:t xml:space="preserve">na </w:t>
      </w:r>
      <w:r w:rsidR="00C16C25">
        <w:rPr>
          <w:rFonts w:asciiTheme="minorHAnsi" w:hAnsiTheme="minorHAnsi" w:cstheme="minorHAnsi"/>
          <w:bCs/>
          <w:i/>
          <w:sz w:val="20"/>
          <w:szCs w:val="20"/>
        </w:rPr>
        <w:t xml:space="preserve">schopnost rozmnožování </w:t>
      </w:r>
      <w:r w:rsidR="0076647F" w:rsidRPr="00DE0A80">
        <w:rPr>
          <w:rFonts w:asciiTheme="minorHAnsi" w:hAnsiTheme="minorHAnsi" w:cstheme="minorHAnsi"/>
          <w:bCs/>
          <w:i/>
          <w:sz w:val="20"/>
          <w:szCs w:val="20"/>
        </w:rPr>
        <w:t>jedinců z různých populací</w:t>
      </w:r>
      <w:r w:rsidR="00C16C25">
        <w:rPr>
          <w:rFonts w:asciiTheme="minorHAnsi" w:hAnsiTheme="minorHAnsi" w:cstheme="minorHAnsi"/>
          <w:bCs/>
          <w:i/>
          <w:sz w:val="20"/>
          <w:szCs w:val="20"/>
        </w:rPr>
        <w:t>. Právě odlišný počet pohlavních chromoz</w:t>
      </w:r>
      <w:r w:rsidR="003C0BD1" w:rsidRPr="003C0BD1">
        <w:rPr>
          <w:rFonts w:asciiTheme="minorHAnsi" w:hAnsiTheme="minorHAnsi" w:cstheme="minorHAnsi"/>
          <w:bCs/>
          <w:i/>
          <w:sz w:val="20"/>
          <w:szCs w:val="20"/>
        </w:rPr>
        <w:t>ó</w:t>
      </w:r>
      <w:r w:rsidR="00C16C25">
        <w:rPr>
          <w:rFonts w:asciiTheme="minorHAnsi" w:hAnsiTheme="minorHAnsi" w:cstheme="minorHAnsi"/>
          <w:bCs/>
          <w:i/>
          <w:sz w:val="20"/>
          <w:szCs w:val="20"/>
        </w:rPr>
        <w:t xml:space="preserve">mů může zabránit reprodukci mezi populacemi </w:t>
      </w:r>
      <w:r w:rsidR="00CA552C">
        <w:rPr>
          <w:rFonts w:asciiTheme="minorHAnsi" w:hAnsiTheme="minorHAnsi" w:cstheme="minorHAnsi"/>
          <w:bCs/>
          <w:i/>
          <w:sz w:val="20"/>
          <w:szCs w:val="20"/>
        </w:rPr>
        <w:t>stejného</w:t>
      </w:r>
      <w:r w:rsidR="00C16C25">
        <w:rPr>
          <w:rFonts w:asciiTheme="minorHAnsi" w:hAnsiTheme="minorHAnsi" w:cstheme="minorHAnsi"/>
          <w:bCs/>
          <w:i/>
          <w:sz w:val="20"/>
          <w:szCs w:val="20"/>
        </w:rPr>
        <w:t xml:space="preserve"> druhu, čistě proto</w:t>
      </w:r>
      <w:r w:rsidR="00CA552C">
        <w:rPr>
          <w:rFonts w:asciiTheme="minorHAnsi" w:hAnsiTheme="minorHAnsi" w:cstheme="minorHAnsi"/>
          <w:bCs/>
          <w:i/>
          <w:sz w:val="20"/>
          <w:szCs w:val="20"/>
        </w:rPr>
        <w:t>,</w:t>
      </w:r>
      <w:r w:rsidR="00C16C25">
        <w:rPr>
          <w:rFonts w:asciiTheme="minorHAnsi" w:hAnsiTheme="minorHAnsi" w:cstheme="minorHAnsi"/>
          <w:bCs/>
          <w:i/>
          <w:sz w:val="20"/>
          <w:szCs w:val="20"/>
        </w:rPr>
        <w:t xml:space="preserve"> že k sobě nepasují </w:t>
      </w:r>
      <w:r w:rsidR="00CA552C">
        <w:rPr>
          <w:rFonts w:asciiTheme="minorHAnsi" w:hAnsiTheme="minorHAnsi" w:cstheme="minorHAnsi"/>
          <w:bCs/>
          <w:i/>
          <w:sz w:val="20"/>
          <w:szCs w:val="20"/>
        </w:rPr>
        <w:t xml:space="preserve">podobně </w:t>
      </w:r>
      <w:r w:rsidR="00C16C25">
        <w:rPr>
          <w:rFonts w:asciiTheme="minorHAnsi" w:hAnsiTheme="minorHAnsi" w:cstheme="minorHAnsi"/>
          <w:bCs/>
          <w:i/>
          <w:sz w:val="20"/>
          <w:szCs w:val="20"/>
        </w:rPr>
        <w:t>jako nesprávný klíč do zámku</w:t>
      </w:r>
      <w:r w:rsidR="007403F7" w:rsidRPr="00DE0A80">
        <w:rPr>
          <w:rFonts w:asciiTheme="minorHAnsi" w:hAnsiTheme="minorHAnsi" w:cstheme="minorHAnsi"/>
          <w:bCs/>
          <w:sz w:val="20"/>
          <w:szCs w:val="20"/>
        </w:rPr>
        <w:t xml:space="preserve">“ doplňuje Petr Ráb potřebu znalosti </w:t>
      </w:r>
      <w:r w:rsidR="00C16C25">
        <w:rPr>
          <w:rFonts w:asciiTheme="minorHAnsi" w:hAnsiTheme="minorHAnsi" w:cstheme="minorHAnsi"/>
          <w:bCs/>
          <w:sz w:val="20"/>
          <w:szCs w:val="20"/>
        </w:rPr>
        <w:t>pohlavních chromoz</w:t>
      </w:r>
      <w:r w:rsidR="003C0BD1" w:rsidRPr="003C0BD1">
        <w:rPr>
          <w:rFonts w:asciiTheme="minorHAnsi" w:hAnsiTheme="minorHAnsi" w:cstheme="minorHAnsi"/>
          <w:bCs/>
          <w:sz w:val="20"/>
          <w:szCs w:val="20"/>
        </w:rPr>
        <w:t>ó</w:t>
      </w:r>
      <w:r w:rsidR="00C16C25">
        <w:rPr>
          <w:rFonts w:asciiTheme="minorHAnsi" w:hAnsiTheme="minorHAnsi" w:cstheme="minorHAnsi"/>
          <w:bCs/>
          <w:sz w:val="20"/>
          <w:szCs w:val="20"/>
        </w:rPr>
        <w:t>mů</w:t>
      </w:r>
      <w:r w:rsidR="007403F7" w:rsidRPr="00DE0A80">
        <w:rPr>
          <w:rFonts w:asciiTheme="minorHAnsi" w:hAnsiTheme="minorHAnsi" w:cstheme="minorHAnsi"/>
          <w:bCs/>
          <w:sz w:val="20"/>
          <w:szCs w:val="20"/>
        </w:rPr>
        <w:t xml:space="preserve"> v přírodě.</w:t>
      </w:r>
    </w:p>
    <w:p w14:paraId="74807D46" w14:textId="755BA3EA" w:rsidR="00862D4E" w:rsidRDefault="00C16C25" w:rsidP="00862D4E">
      <w:pPr>
        <w:rPr>
          <w:b/>
          <w:color w:val="00B0F0"/>
        </w:rPr>
      </w:pPr>
      <w:r w:rsidRPr="00862D4E">
        <w:rPr>
          <w:rFonts w:asciiTheme="minorHAnsi" w:hAnsiTheme="minorHAnsi"/>
        </w:rPr>
        <w:t>Publikace vyšla v prestižním v</w:t>
      </w:r>
      <w:r w:rsidR="006364AB">
        <w:rPr>
          <w:rFonts w:asciiTheme="minorHAnsi" w:hAnsiTheme="minorHAnsi"/>
        </w:rPr>
        <w:t xml:space="preserve">ědeckém časopise </w:t>
      </w:r>
      <w:proofErr w:type="spellStart"/>
      <w:r w:rsidR="006364AB" w:rsidRPr="00811983">
        <w:rPr>
          <w:rFonts w:asciiTheme="minorHAnsi" w:hAnsiTheme="minorHAnsi"/>
          <w:i/>
        </w:rPr>
        <w:t>Philosophical</w:t>
      </w:r>
      <w:proofErr w:type="spellEnd"/>
      <w:r w:rsidR="006364AB" w:rsidRPr="00811983">
        <w:rPr>
          <w:rFonts w:asciiTheme="minorHAnsi" w:hAnsiTheme="minorHAnsi"/>
          <w:i/>
        </w:rPr>
        <w:t xml:space="preserve"> </w:t>
      </w:r>
      <w:proofErr w:type="spellStart"/>
      <w:r w:rsidR="006364AB" w:rsidRPr="00811983">
        <w:rPr>
          <w:rFonts w:asciiTheme="minorHAnsi" w:hAnsiTheme="minorHAnsi"/>
          <w:i/>
        </w:rPr>
        <w:t>T</w:t>
      </w:r>
      <w:r w:rsidRPr="00811983">
        <w:rPr>
          <w:rFonts w:asciiTheme="minorHAnsi" w:hAnsiTheme="minorHAnsi"/>
          <w:i/>
        </w:rPr>
        <w:t>ransactions</w:t>
      </w:r>
      <w:proofErr w:type="spellEnd"/>
      <w:r w:rsidRPr="00811983">
        <w:rPr>
          <w:rFonts w:asciiTheme="minorHAnsi" w:hAnsiTheme="minorHAnsi"/>
          <w:i/>
        </w:rPr>
        <w:t xml:space="preserve"> </w:t>
      </w:r>
      <w:proofErr w:type="spellStart"/>
      <w:r w:rsidRPr="00811983">
        <w:rPr>
          <w:rFonts w:asciiTheme="minorHAnsi" w:hAnsiTheme="minorHAnsi"/>
          <w:i/>
        </w:rPr>
        <w:t>of</w:t>
      </w:r>
      <w:proofErr w:type="spellEnd"/>
      <w:r w:rsidRPr="00811983">
        <w:rPr>
          <w:rFonts w:asciiTheme="minorHAnsi" w:hAnsiTheme="minorHAnsi"/>
          <w:i/>
        </w:rPr>
        <w:t xml:space="preserve"> </w:t>
      </w:r>
      <w:proofErr w:type="spellStart"/>
      <w:r w:rsidRPr="00811983">
        <w:rPr>
          <w:rFonts w:asciiTheme="minorHAnsi" w:hAnsiTheme="minorHAnsi"/>
          <w:i/>
        </w:rPr>
        <w:t>the</w:t>
      </w:r>
      <w:proofErr w:type="spellEnd"/>
      <w:r w:rsidRPr="00811983">
        <w:rPr>
          <w:rFonts w:asciiTheme="minorHAnsi" w:hAnsiTheme="minorHAnsi"/>
          <w:i/>
        </w:rPr>
        <w:t xml:space="preserve"> </w:t>
      </w:r>
      <w:proofErr w:type="spellStart"/>
      <w:r w:rsidRPr="00811983">
        <w:rPr>
          <w:rFonts w:asciiTheme="minorHAnsi" w:hAnsiTheme="minorHAnsi"/>
          <w:i/>
        </w:rPr>
        <w:t>Royal</w:t>
      </w:r>
      <w:proofErr w:type="spellEnd"/>
      <w:r w:rsidRPr="00811983">
        <w:rPr>
          <w:rFonts w:asciiTheme="minorHAnsi" w:hAnsiTheme="minorHAnsi"/>
          <w:i/>
        </w:rPr>
        <w:t xml:space="preserve"> S</w:t>
      </w:r>
      <w:r w:rsidR="00CA552C" w:rsidRPr="00811983">
        <w:rPr>
          <w:rFonts w:asciiTheme="minorHAnsi" w:hAnsiTheme="minorHAnsi"/>
          <w:i/>
        </w:rPr>
        <w:t>o</w:t>
      </w:r>
      <w:r w:rsidRPr="00811983">
        <w:rPr>
          <w:rFonts w:asciiTheme="minorHAnsi" w:hAnsiTheme="minorHAnsi"/>
          <w:i/>
        </w:rPr>
        <w:t xml:space="preserve">ciety B </w:t>
      </w:r>
      <w:proofErr w:type="spellStart"/>
      <w:r w:rsidRPr="00811983">
        <w:rPr>
          <w:rFonts w:asciiTheme="minorHAnsi" w:hAnsiTheme="minorHAnsi"/>
          <w:i/>
        </w:rPr>
        <w:t>Biological</w:t>
      </w:r>
      <w:proofErr w:type="spellEnd"/>
      <w:r w:rsidRPr="00811983">
        <w:rPr>
          <w:rFonts w:asciiTheme="minorHAnsi" w:hAnsiTheme="minorHAnsi"/>
          <w:i/>
        </w:rPr>
        <w:t xml:space="preserve"> </w:t>
      </w:r>
      <w:proofErr w:type="spellStart"/>
      <w:r w:rsidRPr="00811983">
        <w:rPr>
          <w:rFonts w:asciiTheme="minorHAnsi" w:hAnsiTheme="minorHAnsi"/>
          <w:i/>
        </w:rPr>
        <w:t>Sciences</w:t>
      </w:r>
      <w:proofErr w:type="spellEnd"/>
      <w:r w:rsidR="00862D4E">
        <w:rPr>
          <w:rFonts w:asciiTheme="minorHAnsi" w:hAnsiTheme="minorHAnsi"/>
        </w:rPr>
        <w:t xml:space="preserve"> a hned v prvním roce uveřejnění se jí dostalo významné pozornosti vědecké komunity. Článek získal označení Hot </w:t>
      </w:r>
      <w:proofErr w:type="spellStart"/>
      <w:r w:rsidR="00862D4E">
        <w:rPr>
          <w:rFonts w:asciiTheme="minorHAnsi" w:hAnsiTheme="minorHAnsi"/>
        </w:rPr>
        <w:t>paper</w:t>
      </w:r>
      <w:proofErr w:type="spellEnd"/>
      <w:r w:rsidR="00C52967">
        <w:rPr>
          <w:rFonts w:asciiTheme="minorHAnsi" w:hAnsiTheme="minorHAnsi"/>
        </w:rPr>
        <w:t xml:space="preserve"> v nejznámější databázi vědeckých publikací Web </w:t>
      </w:r>
      <w:proofErr w:type="spellStart"/>
      <w:r w:rsidR="00C52967">
        <w:rPr>
          <w:rFonts w:asciiTheme="minorHAnsi" w:hAnsiTheme="minorHAnsi"/>
        </w:rPr>
        <w:t>of</w:t>
      </w:r>
      <w:proofErr w:type="spellEnd"/>
      <w:r w:rsidR="00C52967">
        <w:rPr>
          <w:rFonts w:asciiTheme="minorHAnsi" w:hAnsiTheme="minorHAnsi"/>
        </w:rPr>
        <w:t xml:space="preserve"> Science</w:t>
      </w:r>
      <w:r w:rsidR="0074523A">
        <w:rPr>
          <w:rFonts w:asciiTheme="minorHAnsi" w:hAnsiTheme="minorHAnsi"/>
        </w:rPr>
        <w:t>,</w:t>
      </w:r>
      <w:r w:rsidR="00862D4E">
        <w:rPr>
          <w:rFonts w:asciiTheme="minorHAnsi" w:hAnsiTheme="minorHAnsi"/>
        </w:rPr>
        <w:t xml:space="preserve"> značící klíčovou práci ovlivňující další směr vědeckého bádání v oblasti biologických věd. Takové označení získá jen desetina procenta všech publikací v daném oboru. </w:t>
      </w:r>
    </w:p>
    <w:p w14:paraId="0052D973" w14:textId="77777777" w:rsidR="004F0BA0" w:rsidRPr="00DE0A80" w:rsidRDefault="00862D4E" w:rsidP="00862D4E">
      <w:pPr>
        <w:shd w:val="clear" w:color="auto" w:fill="FFFFFF"/>
        <w:spacing w:before="0" w:after="0" w:afterAutospacing="0"/>
        <w:ind w:left="708"/>
        <w:rPr>
          <w:rFonts w:asciiTheme="minorHAnsi" w:hAnsiTheme="minorHAnsi"/>
          <w:iCs/>
          <w:color w:val="0070C0"/>
        </w:rPr>
      </w:pPr>
      <w:r>
        <w:rPr>
          <w:rFonts w:asciiTheme="minorHAnsi" w:hAnsiTheme="minorHAnsi"/>
        </w:rPr>
        <w:t xml:space="preserve"> </w:t>
      </w:r>
      <w:r w:rsidR="004F0BA0" w:rsidRPr="00DE0A80">
        <w:rPr>
          <w:rFonts w:asciiTheme="minorHAnsi" w:hAnsiTheme="minorHAnsi"/>
          <w:iCs/>
          <w:color w:val="0070C0"/>
        </w:rPr>
        <w:t xml:space="preserve">Více informací: </w:t>
      </w:r>
      <w:r w:rsidR="004F0BA0" w:rsidRPr="00DE0A80">
        <w:rPr>
          <w:rFonts w:asciiTheme="minorHAnsi" w:hAnsiTheme="minorHAnsi"/>
          <w:iCs/>
          <w:color w:val="0070C0"/>
        </w:rPr>
        <w:tab/>
      </w:r>
      <w:r w:rsidR="004F0BA0" w:rsidRPr="00DE0A80">
        <w:rPr>
          <w:rFonts w:asciiTheme="minorHAnsi" w:hAnsiTheme="minorHAnsi"/>
          <w:iCs/>
          <w:color w:val="0070C0"/>
        </w:rPr>
        <w:tab/>
      </w:r>
      <w:r w:rsidR="00882DDB" w:rsidRPr="00DE0A80">
        <w:rPr>
          <w:rFonts w:asciiTheme="minorHAnsi" w:hAnsiTheme="minorHAnsi"/>
          <w:iCs/>
          <w:color w:val="0070C0"/>
        </w:rPr>
        <w:t>Alexandr Sember</w:t>
      </w:r>
    </w:p>
    <w:p w14:paraId="056CBD5D" w14:textId="77777777" w:rsidR="004F0BA0" w:rsidRPr="00DE0A80" w:rsidRDefault="004F0BA0" w:rsidP="004F0BA0">
      <w:pPr>
        <w:spacing w:before="0" w:beforeAutospacing="0" w:after="0" w:afterAutospacing="0"/>
        <w:ind w:left="2125" w:firstLine="707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>Ústav živočišné fyziologie a genetiky AV ČR</w:t>
      </w:r>
    </w:p>
    <w:p w14:paraId="37A94F2F" w14:textId="77777777" w:rsidR="004F0BA0" w:rsidRPr="00DE0A80" w:rsidRDefault="004F0BA0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hyperlink r:id="rId13" w:history="1">
        <w:r w:rsidR="00882DDB" w:rsidRPr="00DE0A80">
          <w:rPr>
            <w:rStyle w:val="Hypertextovodkaz"/>
            <w:rFonts w:asciiTheme="minorHAnsi" w:hAnsiTheme="minorHAnsi"/>
            <w:iCs/>
          </w:rPr>
          <w:t>sember@iapg.cas.cz</w:t>
        </w:r>
      </w:hyperlink>
    </w:p>
    <w:p w14:paraId="754FA156" w14:textId="092950EE" w:rsidR="004F0BA0" w:rsidRPr="00DE0A80" w:rsidRDefault="004F0BA0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  <w:t>+420</w:t>
      </w:r>
      <w:r w:rsidR="00FF3578" w:rsidRPr="00DE0A80">
        <w:rPr>
          <w:rFonts w:asciiTheme="minorHAnsi" w:hAnsiTheme="minorHAnsi"/>
          <w:iCs/>
          <w:color w:val="0070C0"/>
        </w:rPr>
        <w:t> </w:t>
      </w:r>
      <w:r w:rsidR="009707FF">
        <w:rPr>
          <w:rFonts w:asciiTheme="minorHAnsi" w:hAnsiTheme="minorHAnsi"/>
          <w:iCs/>
          <w:color w:val="0070C0"/>
        </w:rPr>
        <w:t>731 556 850</w:t>
      </w:r>
    </w:p>
    <w:p w14:paraId="0AED6372" w14:textId="77777777" w:rsidR="00FF3578" w:rsidRPr="00DE0A80" w:rsidRDefault="00FF3578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</w:p>
    <w:p w14:paraId="500CC1FD" w14:textId="77777777" w:rsidR="00FF3578" w:rsidRPr="00DE0A80" w:rsidRDefault="00882DDB" w:rsidP="00FF3578">
      <w:pPr>
        <w:spacing w:before="0" w:beforeAutospacing="0" w:after="0" w:afterAutospacing="0"/>
        <w:ind w:left="2125" w:firstLine="707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>Petr Ráb</w:t>
      </w:r>
    </w:p>
    <w:p w14:paraId="147ADBE2" w14:textId="77777777" w:rsidR="00FF3578" w:rsidRPr="00DE0A80" w:rsidRDefault="00FF3578" w:rsidP="00FF3578">
      <w:pPr>
        <w:spacing w:before="0" w:beforeAutospacing="0" w:after="0" w:afterAutospacing="0"/>
        <w:ind w:left="2125" w:firstLine="707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>Ústav živočišné fyziologie a genetiky AV ČR</w:t>
      </w:r>
    </w:p>
    <w:p w14:paraId="48521FD4" w14:textId="77777777" w:rsidR="00FF3578" w:rsidRPr="00DE0A80" w:rsidRDefault="00FF3578" w:rsidP="00FF3578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hyperlink r:id="rId14" w:history="1">
        <w:r w:rsidR="00882DDB" w:rsidRPr="00DE0A80">
          <w:rPr>
            <w:rStyle w:val="Hypertextovodkaz"/>
            <w:rFonts w:asciiTheme="minorHAnsi" w:hAnsiTheme="minorHAnsi"/>
            <w:iCs/>
          </w:rPr>
          <w:t>rab@iapg.cas.cz</w:t>
        </w:r>
      </w:hyperlink>
    </w:p>
    <w:p w14:paraId="119BE0BC" w14:textId="5EF53554" w:rsidR="00FF3578" w:rsidRPr="00DE0A80" w:rsidRDefault="00FF3578" w:rsidP="00FF3578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  <w:t>+420</w:t>
      </w:r>
      <w:r w:rsidR="009707FF">
        <w:rPr>
          <w:rFonts w:asciiTheme="minorHAnsi" w:hAnsiTheme="minorHAnsi"/>
          <w:iCs/>
          <w:color w:val="0070C0"/>
        </w:rPr>
        <w:t> 602 161 600</w:t>
      </w:r>
    </w:p>
    <w:p w14:paraId="2409422C" w14:textId="77777777" w:rsidR="00FF3578" w:rsidRPr="00DE0A80" w:rsidRDefault="00FF3578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</w:p>
    <w:p w14:paraId="123C5C77" w14:textId="77777777" w:rsidR="004F0BA0" w:rsidRPr="00DE0A80" w:rsidRDefault="004F0BA0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</w:p>
    <w:p w14:paraId="30B409D6" w14:textId="77777777" w:rsidR="004F0BA0" w:rsidRPr="00DE0A80" w:rsidRDefault="004F0BA0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 xml:space="preserve">Kontakt pro média: </w:t>
      </w:r>
      <w:r w:rsidRPr="00DE0A80">
        <w:rPr>
          <w:rFonts w:asciiTheme="minorHAnsi" w:hAnsiTheme="minorHAnsi"/>
          <w:iCs/>
          <w:color w:val="0070C0"/>
        </w:rPr>
        <w:tab/>
        <w:t>Barbora Vošlajerová</w:t>
      </w:r>
    </w:p>
    <w:p w14:paraId="05EA30F6" w14:textId="77777777" w:rsidR="004F0BA0" w:rsidRPr="00DE0A80" w:rsidRDefault="004F0BA0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  <w:t>Ústav živočišné fyziologie a genetiky AV ČR</w:t>
      </w:r>
    </w:p>
    <w:p w14:paraId="0464F528" w14:textId="77777777" w:rsidR="004F0BA0" w:rsidRPr="00DE0A80" w:rsidRDefault="004F0BA0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hyperlink r:id="rId15" w:history="1">
        <w:r w:rsidRPr="00DE0A80">
          <w:rPr>
            <w:rStyle w:val="Hypertextovodkaz"/>
            <w:rFonts w:asciiTheme="minorHAnsi" w:hAnsiTheme="minorHAnsi"/>
            <w:iCs/>
            <w:color w:val="0070C0"/>
          </w:rPr>
          <w:t>voslajerova@iapg.cas.cz</w:t>
        </w:r>
      </w:hyperlink>
    </w:p>
    <w:p w14:paraId="301DC451" w14:textId="77777777" w:rsidR="004F0BA0" w:rsidRPr="00DE0A80" w:rsidRDefault="004F0BA0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  <w:t>+420 608 242</w:t>
      </w:r>
      <w:r w:rsidR="003F4849" w:rsidRPr="00DE0A80">
        <w:rPr>
          <w:rFonts w:asciiTheme="minorHAnsi" w:hAnsiTheme="minorHAnsi"/>
          <w:iCs/>
          <w:color w:val="0070C0"/>
        </w:rPr>
        <w:t> </w:t>
      </w:r>
      <w:r w:rsidRPr="00DE0A80">
        <w:rPr>
          <w:rFonts w:asciiTheme="minorHAnsi" w:hAnsiTheme="minorHAnsi"/>
          <w:iCs/>
          <w:color w:val="0070C0"/>
        </w:rPr>
        <w:t>415</w:t>
      </w:r>
    </w:p>
    <w:p w14:paraId="01012787" w14:textId="77777777" w:rsidR="003F4849" w:rsidRPr="00DE0A80" w:rsidRDefault="003F4849" w:rsidP="004F0BA0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</w:p>
    <w:p w14:paraId="24562030" w14:textId="653269F5" w:rsidR="003F4849" w:rsidRPr="00DE0A80" w:rsidRDefault="003F4849" w:rsidP="004F0BA0">
      <w:pPr>
        <w:spacing w:before="0" w:beforeAutospacing="0" w:after="0" w:afterAutospacing="0"/>
        <w:jc w:val="both"/>
        <w:rPr>
          <w:rFonts w:asciiTheme="minorHAnsi" w:hAnsiTheme="minorHAnsi"/>
          <w:b/>
          <w:iCs/>
          <w:color w:val="0070C0"/>
        </w:rPr>
      </w:pPr>
      <w:r w:rsidRPr="000676D5">
        <w:rPr>
          <w:rFonts w:asciiTheme="minorHAnsi" w:hAnsiTheme="minorHAnsi"/>
          <w:b/>
          <w:iCs/>
          <w:color w:val="0070C0"/>
        </w:rPr>
        <w:t>Odkaz na</w:t>
      </w:r>
      <w:r w:rsidR="00862D4E" w:rsidRPr="000676D5">
        <w:rPr>
          <w:rFonts w:asciiTheme="minorHAnsi" w:hAnsiTheme="minorHAnsi"/>
          <w:b/>
          <w:iCs/>
          <w:color w:val="0070C0"/>
        </w:rPr>
        <w:t xml:space="preserve"> online</w:t>
      </w:r>
      <w:r w:rsidRPr="000676D5">
        <w:rPr>
          <w:rFonts w:asciiTheme="minorHAnsi" w:hAnsiTheme="minorHAnsi"/>
          <w:b/>
          <w:iCs/>
          <w:color w:val="0070C0"/>
        </w:rPr>
        <w:t xml:space="preserve"> publikaci – </w:t>
      </w:r>
      <w:r w:rsidR="003C0BD1" w:rsidRPr="000676D5">
        <w:rPr>
          <w:rFonts w:asciiTheme="minorHAnsi" w:hAnsiTheme="minorHAnsi"/>
          <w:b/>
          <w:iCs/>
          <w:color w:val="0070C0"/>
        </w:rPr>
        <w:t>https://doi.org/10.1098/rstb.2020.0098</w:t>
      </w:r>
    </w:p>
    <w:p w14:paraId="171DA97B" w14:textId="77777777" w:rsidR="00FF3578" w:rsidRPr="00DE0A80" w:rsidRDefault="005F0F6F" w:rsidP="00FF3578">
      <w:pPr>
        <w:jc w:val="both"/>
        <w:rPr>
          <w:rFonts w:asciiTheme="minorHAnsi" w:hAnsiTheme="minorHAnsi"/>
          <w:b/>
          <w:noProof/>
        </w:rPr>
      </w:pPr>
      <w:r w:rsidRPr="00DE0A80">
        <w:rPr>
          <w:rFonts w:asciiTheme="minorHAnsi" w:hAnsiTheme="minorHAnsi"/>
          <w:b/>
          <w:noProof/>
        </w:rPr>
        <w:t xml:space="preserve">Fotogalerie: </w:t>
      </w:r>
    </w:p>
    <w:p w14:paraId="4D1D5955" w14:textId="1F2E7043" w:rsidR="00811983" w:rsidRDefault="005F0F6F" w:rsidP="00811983">
      <w:r w:rsidRPr="00DE0A80">
        <w:rPr>
          <w:rFonts w:asciiTheme="minorHAnsi" w:hAnsiTheme="minorHAnsi"/>
          <w:noProof/>
        </w:rPr>
        <w:t>Obr 1:</w:t>
      </w:r>
      <w:r w:rsidR="00811983" w:rsidRPr="00811983">
        <w:t xml:space="preserve"> </w:t>
      </w:r>
      <w:r w:rsidR="00811983">
        <w:t xml:space="preserve">Halančíci rodu </w:t>
      </w:r>
      <w:proofErr w:type="spellStart"/>
      <w:r w:rsidR="00811983">
        <w:rPr>
          <w:i/>
          <w:iCs/>
        </w:rPr>
        <w:t>Nothobranchius</w:t>
      </w:r>
      <w:proofErr w:type="spellEnd"/>
      <w:r w:rsidR="00811983">
        <w:t xml:space="preserve"> představují skupinu ryb s vysokým výskytem mnohočetných pohlavních chromozomů</w:t>
      </w:r>
      <w:r w:rsidR="000645F2">
        <w:t xml:space="preserve">. Zatímco </w:t>
      </w:r>
      <w:r w:rsidR="000645F2" w:rsidRPr="00416A42">
        <w:rPr>
          <w:i/>
        </w:rPr>
        <w:t xml:space="preserve">N. </w:t>
      </w:r>
      <w:proofErr w:type="spellStart"/>
      <w:r w:rsidR="00E10EFA">
        <w:rPr>
          <w:i/>
        </w:rPr>
        <w:t>l</w:t>
      </w:r>
      <w:r w:rsidR="00E62C8F">
        <w:rPr>
          <w:i/>
        </w:rPr>
        <w:t>o</w:t>
      </w:r>
      <w:r w:rsidR="00E10EFA">
        <w:rPr>
          <w:i/>
        </w:rPr>
        <w:t>urensi</w:t>
      </w:r>
      <w:proofErr w:type="spellEnd"/>
      <w:r w:rsidR="000645F2">
        <w:t xml:space="preserve"> (</w:t>
      </w:r>
      <w:r w:rsidR="00416A42">
        <w:t>na obrázku</w:t>
      </w:r>
      <w:r w:rsidR="000645F2">
        <w:t xml:space="preserve">) se pyšní mnohočetnými pohlavními </w:t>
      </w:r>
      <w:r w:rsidR="000645F2">
        <w:lastRenderedPageBreak/>
        <w:t xml:space="preserve">chromozómy </w:t>
      </w:r>
      <w:r w:rsidR="00811983">
        <w:t>typu X</w:t>
      </w:r>
      <w:r w:rsidR="00811983">
        <w:rPr>
          <w:vertAlign w:val="subscript"/>
        </w:rPr>
        <w:t>1</w:t>
      </w:r>
      <w:r w:rsidR="00811983">
        <w:t>X</w:t>
      </w:r>
      <w:r w:rsidR="00811983">
        <w:rPr>
          <w:vertAlign w:val="subscript"/>
        </w:rPr>
        <w:t>2</w:t>
      </w:r>
      <w:r w:rsidR="00811983">
        <w:t>Y</w:t>
      </w:r>
      <w:r w:rsidR="000645F2">
        <w:t xml:space="preserve">, jiný druh v této skupině, známý </w:t>
      </w:r>
      <w:r w:rsidR="00811983">
        <w:t xml:space="preserve">modelový druh pro výzkum </w:t>
      </w:r>
      <w:r w:rsidR="00E62C8F" w:rsidRPr="00E62C8F">
        <w:rPr>
          <w:noProof/>
        </w:rPr>
        <w:drawing>
          <wp:anchor distT="0" distB="0" distL="114300" distR="114300" simplePos="0" relativeHeight="251661312" behindDoc="1" locked="0" layoutInCell="1" allowOverlap="1" wp14:anchorId="6552D506" wp14:editId="252DD5A8">
            <wp:simplePos x="0" y="0"/>
            <wp:positionH relativeFrom="column">
              <wp:posOffset>334645</wp:posOffset>
            </wp:positionH>
            <wp:positionV relativeFrom="paragraph">
              <wp:posOffset>551815</wp:posOffset>
            </wp:positionV>
            <wp:extent cx="5760720" cy="3480435"/>
            <wp:effectExtent l="0" t="0" r="0" b="5715"/>
            <wp:wrapTight wrapText="bothSides">
              <wp:wrapPolygon edited="0">
                <wp:start x="0" y="0"/>
                <wp:lineTo x="0" y="21517"/>
                <wp:lineTo x="21500" y="21517"/>
                <wp:lineTo x="21500" y="0"/>
                <wp:lineTo x="0" y="0"/>
              </wp:wrapPolygon>
            </wp:wrapTight>
            <wp:docPr id="1" name="Obrázek 1" descr="C:\Users\dzcbv01\AppData\Local\Microsoft\Windows\INetCache\Content.Outlook\DG0YJP3P\loure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cbv01\AppData\Local\Microsoft\Windows\INetCache\Content.Outlook\DG0YJP3P\louren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983">
        <w:t xml:space="preserve">stárnutí (halančík tyrkysový, </w:t>
      </w:r>
      <w:r w:rsidR="00811983">
        <w:rPr>
          <w:i/>
          <w:iCs/>
        </w:rPr>
        <w:t xml:space="preserve">N. </w:t>
      </w:r>
      <w:proofErr w:type="spellStart"/>
      <w:r w:rsidR="00811983">
        <w:rPr>
          <w:i/>
          <w:iCs/>
        </w:rPr>
        <w:t>furzeri</w:t>
      </w:r>
      <w:proofErr w:type="spellEnd"/>
      <w:r w:rsidR="00811983">
        <w:t>), má systém pohlavních chromozómů XY.</w:t>
      </w:r>
      <w:r w:rsidR="0074523A">
        <w:t xml:space="preserve"> Foto: M. Reichard.</w:t>
      </w:r>
      <w:r w:rsidR="00E62C8F" w:rsidRPr="00E62C8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A4C89DF" w14:textId="3CF9F5C6" w:rsidR="00E62C8F" w:rsidRDefault="00E62C8F" w:rsidP="00811983"/>
    <w:p w14:paraId="440F6712" w14:textId="3FD26F76" w:rsidR="00E62C8F" w:rsidRDefault="00E62C8F" w:rsidP="00811983">
      <w:pPr>
        <w:rPr>
          <w:rFonts w:ascii="Times New Roman" w:hAnsi="Times New Roman" w:cs="Times New Roman"/>
        </w:rPr>
      </w:pPr>
    </w:p>
    <w:p w14:paraId="3F060ADE" w14:textId="0127521E" w:rsidR="007D3202" w:rsidRDefault="007D3202" w:rsidP="003F4849">
      <w:pPr>
        <w:rPr>
          <w:rFonts w:asciiTheme="minorHAnsi" w:hAnsiTheme="minorHAnsi"/>
        </w:rPr>
      </w:pPr>
    </w:p>
    <w:p w14:paraId="423ABF45" w14:textId="2299E5CA" w:rsidR="00F90793" w:rsidRDefault="006B7A7F" w:rsidP="00F90793">
      <w:r>
        <w:rPr>
          <w:rFonts w:asciiTheme="minorHAnsi" w:hAnsiTheme="minorHAnsi"/>
        </w:rPr>
        <w:t xml:space="preserve">Obr. 2. Karyotyp halančíka </w:t>
      </w:r>
      <w:proofErr w:type="spellStart"/>
      <w:r w:rsidRPr="00E62C8F">
        <w:rPr>
          <w:rFonts w:asciiTheme="minorHAnsi" w:hAnsiTheme="minorHAnsi"/>
          <w:i/>
        </w:rPr>
        <w:t>Nothobranchius</w:t>
      </w:r>
      <w:proofErr w:type="spellEnd"/>
      <w:r w:rsidRPr="00E62C8F">
        <w:rPr>
          <w:rFonts w:asciiTheme="minorHAnsi" w:hAnsiTheme="minorHAnsi"/>
          <w:i/>
        </w:rPr>
        <w:t xml:space="preserve"> </w:t>
      </w:r>
      <w:proofErr w:type="spellStart"/>
      <w:r w:rsidR="00E10EFA" w:rsidRPr="00E10EFA">
        <w:rPr>
          <w:rFonts w:asciiTheme="minorHAnsi" w:hAnsiTheme="minorHAnsi"/>
          <w:i/>
        </w:rPr>
        <w:t>l</w:t>
      </w:r>
      <w:r w:rsidR="00E62C8F">
        <w:rPr>
          <w:rFonts w:asciiTheme="minorHAnsi" w:hAnsiTheme="minorHAnsi"/>
          <w:i/>
        </w:rPr>
        <w:t>o</w:t>
      </w:r>
      <w:r w:rsidR="00E10EFA">
        <w:rPr>
          <w:rFonts w:asciiTheme="minorHAnsi" w:hAnsiTheme="minorHAnsi"/>
          <w:i/>
        </w:rPr>
        <w:t>uren</w:t>
      </w:r>
      <w:r w:rsidR="00E62C8F">
        <w:rPr>
          <w:rFonts w:asciiTheme="minorHAnsi" w:hAnsiTheme="minorHAnsi"/>
          <w:i/>
        </w:rPr>
        <w:t>s</w:t>
      </w:r>
      <w:r w:rsidR="00E10EFA">
        <w:rPr>
          <w:rFonts w:asciiTheme="minorHAnsi" w:hAnsiTheme="minorHAnsi"/>
          <w:i/>
        </w:rPr>
        <w:t>i</w:t>
      </w:r>
      <w:proofErr w:type="spellEnd"/>
      <w:r>
        <w:rPr>
          <w:rFonts w:asciiTheme="minorHAnsi" w:hAnsiTheme="minorHAnsi"/>
          <w:i/>
        </w:rPr>
        <w:t xml:space="preserve"> </w:t>
      </w:r>
      <w:r>
        <w:rPr>
          <w:rFonts w:asciiTheme="minorHAnsi" w:hAnsiTheme="minorHAnsi"/>
        </w:rPr>
        <w:t xml:space="preserve">s mnohočetnými pohlavními chromozomy typu </w:t>
      </w:r>
      <w:r>
        <w:t>X</w:t>
      </w:r>
      <w:r>
        <w:rPr>
          <w:vertAlign w:val="subscript"/>
        </w:rPr>
        <w:t>1</w:t>
      </w:r>
      <w:r>
        <w:t>X</w:t>
      </w:r>
      <w:r>
        <w:rPr>
          <w:vertAlign w:val="subscript"/>
        </w:rPr>
        <w:t>2</w:t>
      </w:r>
      <w:r>
        <w:t>Y</w:t>
      </w:r>
      <w:r w:rsidR="004A42B5">
        <w:t>. Foto: A. Sember</w:t>
      </w:r>
      <w:r w:rsidR="00F90793">
        <w:t>.</w:t>
      </w:r>
    </w:p>
    <w:p w14:paraId="18F59D05" w14:textId="219596D2" w:rsidR="00F90793" w:rsidRDefault="00F90793" w:rsidP="00F90793"/>
    <w:p w14:paraId="02C7AD24" w14:textId="4C8B28D9" w:rsidR="00F90793" w:rsidRDefault="00F90793" w:rsidP="00F90793">
      <w:r>
        <w:rPr>
          <w:noProof/>
        </w:rPr>
        <w:drawing>
          <wp:inline distT="0" distB="0" distL="0" distR="0" wp14:anchorId="11AADC8F" wp14:editId="253FD197">
            <wp:extent cx="4346448" cy="19202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yotyp N. lourens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48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C760" w14:textId="2C58A77A" w:rsidR="006B7A7F" w:rsidRPr="006B7A7F" w:rsidRDefault="006B7A7F" w:rsidP="003F484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77B773A0" w14:textId="143D7B0C" w:rsidR="006B7A7F" w:rsidRDefault="006B7A7F" w:rsidP="003F4849">
      <w:pPr>
        <w:rPr>
          <w:rFonts w:asciiTheme="minorHAnsi" w:hAnsiTheme="minorHAnsi"/>
        </w:rPr>
      </w:pPr>
      <w:r>
        <w:rPr>
          <w:rFonts w:asciiTheme="minorHAnsi" w:hAnsiTheme="minorHAnsi"/>
        </w:rPr>
        <w:t>Obr.</w:t>
      </w:r>
      <w:r w:rsidR="00A134A8">
        <w:rPr>
          <w:rFonts w:asciiTheme="minorHAnsi" w:hAnsiTheme="minorHAnsi"/>
        </w:rPr>
        <w:t xml:space="preserve"> 3</w:t>
      </w:r>
      <w:r>
        <w:rPr>
          <w:rFonts w:asciiTheme="minorHAnsi" w:hAnsiTheme="minorHAnsi"/>
        </w:rPr>
        <w:t xml:space="preserve"> </w:t>
      </w:r>
      <w:proofErr w:type="spellStart"/>
      <w:r w:rsidR="00A134A8">
        <w:rPr>
          <w:rFonts w:asciiTheme="minorHAnsi" w:hAnsiTheme="minorHAnsi"/>
        </w:rPr>
        <w:t>Infografika</w:t>
      </w:r>
      <w:proofErr w:type="spellEnd"/>
      <w:r w:rsidR="00A134A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bookmarkStart w:id="1" w:name="_GoBack"/>
      <w:bookmarkEnd w:id="1"/>
    </w:p>
    <w:p w14:paraId="00F489E0" w14:textId="0EC32EFF" w:rsidR="00F90793" w:rsidRDefault="00A134A8" w:rsidP="003F484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70EE98B1" wp14:editId="248DCE1E">
            <wp:extent cx="5760720" cy="3493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hl chrom halancik lourens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E923" w14:textId="1051CA60" w:rsidR="006B7A7F" w:rsidRPr="00DE0A80" w:rsidRDefault="006B7A7F" w:rsidP="003F4849">
      <w:pPr>
        <w:rPr>
          <w:rFonts w:asciiTheme="minorHAnsi" w:hAnsiTheme="minorHAnsi"/>
        </w:rPr>
      </w:pPr>
    </w:p>
    <w:sectPr w:rsidR="006B7A7F" w:rsidRPr="00DE0A80" w:rsidSect="004A4236">
      <w:footerReference w:type="default" r:id="rId19"/>
      <w:type w:val="continuous"/>
      <w:pgSz w:w="11906" w:h="16838"/>
      <w:pgMar w:top="1135" w:right="1417" w:bottom="1560" w:left="1417" w:header="851" w:footer="141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666D1" w16cex:dateUtc="2022-02-02T10:29:00Z"/>
  <w16cex:commentExtensible w16cex:durableId="25A6677E" w16cex:dateUtc="2022-02-03T13:38:00Z"/>
  <w16cex:commentExtensible w16cex:durableId="25A66A67" w16cex:dateUtc="2022-02-03T13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186F20" w16cid:durableId="25A666D1"/>
  <w16cid:commentId w16cid:paraId="706CEBC7" w16cid:durableId="25A6677E"/>
  <w16cid:commentId w16cid:paraId="6AC0E02F" w16cid:durableId="25A66A6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0B6ED" w14:textId="77777777" w:rsidR="002A50E7" w:rsidRDefault="002A50E7">
      <w:pPr>
        <w:spacing w:before="0" w:after="0"/>
      </w:pPr>
      <w:r>
        <w:separator/>
      </w:r>
    </w:p>
  </w:endnote>
  <w:endnote w:type="continuationSeparator" w:id="0">
    <w:p w14:paraId="495419A7" w14:textId="77777777" w:rsidR="002A50E7" w:rsidRDefault="002A50E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8A5F7" w14:textId="77777777" w:rsidR="00CE2D21" w:rsidRPr="00CE2D21" w:rsidRDefault="00CE2D21" w:rsidP="00CE2D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FACC7" w14:textId="77777777" w:rsidR="002A50E7" w:rsidRDefault="002A50E7">
      <w:pPr>
        <w:spacing w:before="0" w:after="0"/>
      </w:pPr>
      <w:r>
        <w:separator/>
      </w:r>
    </w:p>
  </w:footnote>
  <w:footnote w:type="continuationSeparator" w:id="0">
    <w:p w14:paraId="1BB94DE4" w14:textId="77777777" w:rsidR="002A50E7" w:rsidRDefault="002A50E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152163"/>
    <w:multiLevelType w:val="multilevel"/>
    <w:tmpl w:val="0D78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81"/>
    <w:rsid w:val="00003210"/>
    <w:rsid w:val="00004784"/>
    <w:rsid w:val="00005CAB"/>
    <w:rsid w:val="00010862"/>
    <w:rsid w:val="00013183"/>
    <w:rsid w:val="000217A1"/>
    <w:rsid w:val="00027043"/>
    <w:rsid w:val="00046163"/>
    <w:rsid w:val="00046E43"/>
    <w:rsid w:val="00063796"/>
    <w:rsid w:val="000645F2"/>
    <w:rsid w:val="000676D5"/>
    <w:rsid w:val="00097C1D"/>
    <w:rsid w:val="000B0CF2"/>
    <w:rsid w:val="000B5156"/>
    <w:rsid w:val="000C302F"/>
    <w:rsid w:val="000F0C3E"/>
    <w:rsid w:val="000F5452"/>
    <w:rsid w:val="0011773B"/>
    <w:rsid w:val="00125778"/>
    <w:rsid w:val="00140177"/>
    <w:rsid w:val="00140488"/>
    <w:rsid w:val="00140675"/>
    <w:rsid w:val="00142B96"/>
    <w:rsid w:val="0014404B"/>
    <w:rsid w:val="00157B18"/>
    <w:rsid w:val="00176BFD"/>
    <w:rsid w:val="00176C58"/>
    <w:rsid w:val="00187FEB"/>
    <w:rsid w:val="0019253E"/>
    <w:rsid w:val="001A1959"/>
    <w:rsid w:val="001A6264"/>
    <w:rsid w:val="001B2020"/>
    <w:rsid w:val="001B2491"/>
    <w:rsid w:val="001D3B6C"/>
    <w:rsid w:val="00205E2A"/>
    <w:rsid w:val="00215404"/>
    <w:rsid w:val="00216401"/>
    <w:rsid w:val="002249B3"/>
    <w:rsid w:val="0025261E"/>
    <w:rsid w:val="002749B1"/>
    <w:rsid w:val="0029552A"/>
    <w:rsid w:val="002A4FA9"/>
    <w:rsid w:val="002A50E7"/>
    <w:rsid w:val="002A6F65"/>
    <w:rsid w:val="002B2FBF"/>
    <w:rsid w:val="002B7F5E"/>
    <w:rsid w:val="002C5EEE"/>
    <w:rsid w:val="002E032F"/>
    <w:rsid w:val="002E7FF0"/>
    <w:rsid w:val="00307553"/>
    <w:rsid w:val="00316363"/>
    <w:rsid w:val="00323E35"/>
    <w:rsid w:val="0032446C"/>
    <w:rsid w:val="00344C0C"/>
    <w:rsid w:val="00350DB9"/>
    <w:rsid w:val="00353D08"/>
    <w:rsid w:val="00356D6C"/>
    <w:rsid w:val="003671CD"/>
    <w:rsid w:val="00397578"/>
    <w:rsid w:val="003A48B1"/>
    <w:rsid w:val="003A74CC"/>
    <w:rsid w:val="003C00E2"/>
    <w:rsid w:val="003C0BD1"/>
    <w:rsid w:val="003C3A6C"/>
    <w:rsid w:val="003D204E"/>
    <w:rsid w:val="003D54FE"/>
    <w:rsid w:val="003E4E63"/>
    <w:rsid w:val="003F4849"/>
    <w:rsid w:val="003F4BA2"/>
    <w:rsid w:val="003F53A9"/>
    <w:rsid w:val="00411475"/>
    <w:rsid w:val="00415A30"/>
    <w:rsid w:val="00416A42"/>
    <w:rsid w:val="004242CB"/>
    <w:rsid w:val="0042550D"/>
    <w:rsid w:val="00431569"/>
    <w:rsid w:val="00434CE0"/>
    <w:rsid w:val="0043788F"/>
    <w:rsid w:val="00437D7E"/>
    <w:rsid w:val="00470091"/>
    <w:rsid w:val="00475544"/>
    <w:rsid w:val="00487948"/>
    <w:rsid w:val="004904CC"/>
    <w:rsid w:val="004A4236"/>
    <w:rsid w:val="004A42B5"/>
    <w:rsid w:val="004B0CAB"/>
    <w:rsid w:val="004C0283"/>
    <w:rsid w:val="004C28B1"/>
    <w:rsid w:val="004C69EC"/>
    <w:rsid w:val="004E6044"/>
    <w:rsid w:val="004F0BA0"/>
    <w:rsid w:val="00500391"/>
    <w:rsid w:val="00500C05"/>
    <w:rsid w:val="0051291C"/>
    <w:rsid w:val="00520C35"/>
    <w:rsid w:val="00525046"/>
    <w:rsid w:val="005313D0"/>
    <w:rsid w:val="00533081"/>
    <w:rsid w:val="005346A3"/>
    <w:rsid w:val="0053529A"/>
    <w:rsid w:val="005417D1"/>
    <w:rsid w:val="00545B13"/>
    <w:rsid w:val="00546A95"/>
    <w:rsid w:val="0056310C"/>
    <w:rsid w:val="00596FFC"/>
    <w:rsid w:val="005A381B"/>
    <w:rsid w:val="005C0AE5"/>
    <w:rsid w:val="005D31F2"/>
    <w:rsid w:val="005D5B58"/>
    <w:rsid w:val="005F0F6F"/>
    <w:rsid w:val="005F19FB"/>
    <w:rsid w:val="005F2B15"/>
    <w:rsid w:val="005F5357"/>
    <w:rsid w:val="005F6DB4"/>
    <w:rsid w:val="006036D9"/>
    <w:rsid w:val="00604A1D"/>
    <w:rsid w:val="00604EA5"/>
    <w:rsid w:val="006145B6"/>
    <w:rsid w:val="0061486C"/>
    <w:rsid w:val="00616D83"/>
    <w:rsid w:val="0063192E"/>
    <w:rsid w:val="006364AB"/>
    <w:rsid w:val="00671A45"/>
    <w:rsid w:val="00673848"/>
    <w:rsid w:val="006828EF"/>
    <w:rsid w:val="006874B2"/>
    <w:rsid w:val="006A0C95"/>
    <w:rsid w:val="006B2BA8"/>
    <w:rsid w:val="006B7A7F"/>
    <w:rsid w:val="006C1DDA"/>
    <w:rsid w:val="006C3A12"/>
    <w:rsid w:val="006C6C98"/>
    <w:rsid w:val="006E39BE"/>
    <w:rsid w:val="006E74BC"/>
    <w:rsid w:val="006F5760"/>
    <w:rsid w:val="006F7C01"/>
    <w:rsid w:val="00720AF0"/>
    <w:rsid w:val="00732741"/>
    <w:rsid w:val="00736219"/>
    <w:rsid w:val="007403F7"/>
    <w:rsid w:val="0074378F"/>
    <w:rsid w:val="00744CC8"/>
    <w:rsid w:val="0074523A"/>
    <w:rsid w:val="00752AEF"/>
    <w:rsid w:val="00756D37"/>
    <w:rsid w:val="007636B6"/>
    <w:rsid w:val="00765E91"/>
    <w:rsid w:val="0076647F"/>
    <w:rsid w:val="00783BEF"/>
    <w:rsid w:val="007931BD"/>
    <w:rsid w:val="007A1C7D"/>
    <w:rsid w:val="007A4AF4"/>
    <w:rsid w:val="007B1B3D"/>
    <w:rsid w:val="007D0DB4"/>
    <w:rsid w:val="007D274B"/>
    <w:rsid w:val="007D3202"/>
    <w:rsid w:val="007E3BE1"/>
    <w:rsid w:val="007E7732"/>
    <w:rsid w:val="00803843"/>
    <w:rsid w:val="00805797"/>
    <w:rsid w:val="0080591F"/>
    <w:rsid w:val="00811983"/>
    <w:rsid w:val="00817C7E"/>
    <w:rsid w:val="00836E79"/>
    <w:rsid w:val="00862D4E"/>
    <w:rsid w:val="00871104"/>
    <w:rsid w:val="00882931"/>
    <w:rsid w:val="00882DDB"/>
    <w:rsid w:val="00885F1F"/>
    <w:rsid w:val="00890AD5"/>
    <w:rsid w:val="00894B07"/>
    <w:rsid w:val="0089627C"/>
    <w:rsid w:val="008A1807"/>
    <w:rsid w:val="008B003B"/>
    <w:rsid w:val="008B0C81"/>
    <w:rsid w:val="008B5E04"/>
    <w:rsid w:val="008D5B42"/>
    <w:rsid w:val="008E1CB3"/>
    <w:rsid w:val="008E1FA3"/>
    <w:rsid w:val="008E650C"/>
    <w:rsid w:val="008F1149"/>
    <w:rsid w:val="008F4925"/>
    <w:rsid w:val="0092397D"/>
    <w:rsid w:val="00925C02"/>
    <w:rsid w:val="00926BC9"/>
    <w:rsid w:val="0092797E"/>
    <w:rsid w:val="00945DE5"/>
    <w:rsid w:val="00946A09"/>
    <w:rsid w:val="009524CC"/>
    <w:rsid w:val="00963D03"/>
    <w:rsid w:val="00967618"/>
    <w:rsid w:val="0096774C"/>
    <w:rsid w:val="00970102"/>
    <w:rsid w:val="009707FF"/>
    <w:rsid w:val="009742D4"/>
    <w:rsid w:val="00984824"/>
    <w:rsid w:val="00984EB0"/>
    <w:rsid w:val="00996C7F"/>
    <w:rsid w:val="009A21D1"/>
    <w:rsid w:val="009D30E9"/>
    <w:rsid w:val="009E67CF"/>
    <w:rsid w:val="009E7D80"/>
    <w:rsid w:val="00A12885"/>
    <w:rsid w:val="00A134A8"/>
    <w:rsid w:val="00A17C7A"/>
    <w:rsid w:val="00A2212F"/>
    <w:rsid w:val="00A266C9"/>
    <w:rsid w:val="00A36CD2"/>
    <w:rsid w:val="00A44C3D"/>
    <w:rsid w:val="00A556A8"/>
    <w:rsid w:val="00A6214A"/>
    <w:rsid w:val="00A708B5"/>
    <w:rsid w:val="00A74CA8"/>
    <w:rsid w:val="00A807D3"/>
    <w:rsid w:val="00A81563"/>
    <w:rsid w:val="00A81A8E"/>
    <w:rsid w:val="00A82760"/>
    <w:rsid w:val="00A864DF"/>
    <w:rsid w:val="00A91B68"/>
    <w:rsid w:val="00AA2E36"/>
    <w:rsid w:val="00AC23A9"/>
    <w:rsid w:val="00AC4F38"/>
    <w:rsid w:val="00AD155A"/>
    <w:rsid w:val="00AD26DF"/>
    <w:rsid w:val="00AE736B"/>
    <w:rsid w:val="00AE7695"/>
    <w:rsid w:val="00AF0DF4"/>
    <w:rsid w:val="00B03B83"/>
    <w:rsid w:val="00B076ED"/>
    <w:rsid w:val="00B33025"/>
    <w:rsid w:val="00B4675C"/>
    <w:rsid w:val="00B50C76"/>
    <w:rsid w:val="00B66F25"/>
    <w:rsid w:val="00B67D2E"/>
    <w:rsid w:val="00B95F45"/>
    <w:rsid w:val="00BA18B0"/>
    <w:rsid w:val="00BA5129"/>
    <w:rsid w:val="00BB6687"/>
    <w:rsid w:val="00BC420B"/>
    <w:rsid w:val="00BC4E7E"/>
    <w:rsid w:val="00BC6028"/>
    <w:rsid w:val="00BD739B"/>
    <w:rsid w:val="00BE7F8D"/>
    <w:rsid w:val="00BF2C64"/>
    <w:rsid w:val="00C042B6"/>
    <w:rsid w:val="00C16C25"/>
    <w:rsid w:val="00C32CB7"/>
    <w:rsid w:val="00C36619"/>
    <w:rsid w:val="00C44806"/>
    <w:rsid w:val="00C47CDA"/>
    <w:rsid w:val="00C512D3"/>
    <w:rsid w:val="00C52967"/>
    <w:rsid w:val="00C567D7"/>
    <w:rsid w:val="00C608E7"/>
    <w:rsid w:val="00C72B7A"/>
    <w:rsid w:val="00C80B22"/>
    <w:rsid w:val="00C878D5"/>
    <w:rsid w:val="00C95A93"/>
    <w:rsid w:val="00CA552C"/>
    <w:rsid w:val="00CA77AB"/>
    <w:rsid w:val="00CB0E4D"/>
    <w:rsid w:val="00CB0F46"/>
    <w:rsid w:val="00CC7CED"/>
    <w:rsid w:val="00CD6CD9"/>
    <w:rsid w:val="00CE2D21"/>
    <w:rsid w:val="00CE5899"/>
    <w:rsid w:val="00CE7CC2"/>
    <w:rsid w:val="00D01D79"/>
    <w:rsid w:val="00D03982"/>
    <w:rsid w:val="00D1450C"/>
    <w:rsid w:val="00D15BA1"/>
    <w:rsid w:val="00D26691"/>
    <w:rsid w:val="00D32A9C"/>
    <w:rsid w:val="00D368EF"/>
    <w:rsid w:val="00D4362A"/>
    <w:rsid w:val="00D53AC9"/>
    <w:rsid w:val="00D563D2"/>
    <w:rsid w:val="00D658A3"/>
    <w:rsid w:val="00D67548"/>
    <w:rsid w:val="00D70B85"/>
    <w:rsid w:val="00D917C0"/>
    <w:rsid w:val="00DA145E"/>
    <w:rsid w:val="00DA42A1"/>
    <w:rsid w:val="00DC4AF1"/>
    <w:rsid w:val="00DE0A80"/>
    <w:rsid w:val="00DE226C"/>
    <w:rsid w:val="00DE3F29"/>
    <w:rsid w:val="00DE443C"/>
    <w:rsid w:val="00DE4EAA"/>
    <w:rsid w:val="00DE7E96"/>
    <w:rsid w:val="00E07D6B"/>
    <w:rsid w:val="00E10EFA"/>
    <w:rsid w:val="00E215DF"/>
    <w:rsid w:val="00E22E27"/>
    <w:rsid w:val="00E25C32"/>
    <w:rsid w:val="00E459C9"/>
    <w:rsid w:val="00E62C8F"/>
    <w:rsid w:val="00E6413C"/>
    <w:rsid w:val="00E72731"/>
    <w:rsid w:val="00E912F7"/>
    <w:rsid w:val="00E91C79"/>
    <w:rsid w:val="00E935B2"/>
    <w:rsid w:val="00EA5E25"/>
    <w:rsid w:val="00EA63AE"/>
    <w:rsid w:val="00EB6192"/>
    <w:rsid w:val="00EB7383"/>
    <w:rsid w:val="00EC2A32"/>
    <w:rsid w:val="00EE4131"/>
    <w:rsid w:val="00EE70D2"/>
    <w:rsid w:val="00EE710A"/>
    <w:rsid w:val="00EF7412"/>
    <w:rsid w:val="00EF760B"/>
    <w:rsid w:val="00F13DA9"/>
    <w:rsid w:val="00F15D88"/>
    <w:rsid w:val="00F17871"/>
    <w:rsid w:val="00F24238"/>
    <w:rsid w:val="00F251A3"/>
    <w:rsid w:val="00F4373A"/>
    <w:rsid w:val="00F5613B"/>
    <w:rsid w:val="00F57364"/>
    <w:rsid w:val="00F64B7B"/>
    <w:rsid w:val="00F90793"/>
    <w:rsid w:val="00F92CCF"/>
    <w:rsid w:val="00F96D02"/>
    <w:rsid w:val="00FA5D67"/>
    <w:rsid w:val="00FC23D8"/>
    <w:rsid w:val="00FC2768"/>
    <w:rsid w:val="00FC58BD"/>
    <w:rsid w:val="00FD0720"/>
    <w:rsid w:val="00FD3B09"/>
    <w:rsid w:val="00FD41C2"/>
    <w:rsid w:val="00FE3AEA"/>
    <w:rsid w:val="00FF3578"/>
    <w:rsid w:val="00FF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01E3B1"/>
  <w15:docId w15:val="{1A314CDA-FD91-4638-9215-5F67AD143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3274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274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2A9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A9C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C0A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C0AE5"/>
  </w:style>
  <w:style w:type="character" w:customStyle="1" w:styleId="TextkomenteChar">
    <w:name w:val="Text komentáře Char"/>
    <w:basedOn w:val="Standardnpsmoodstavce"/>
    <w:link w:val="Textkomente"/>
    <w:uiPriority w:val="99"/>
    <w:rsid w:val="005C0AE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A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AE5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520C35"/>
    <w:rPr>
      <w:i/>
      <w:iCs/>
    </w:rPr>
  </w:style>
  <w:style w:type="paragraph" w:styleId="Revize">
    <w:name w:val="Revision"/>
    <w:hidden/>
    <w:uiPriority w:val="99"/>
    <w:semiHidden/>
    <w:rsid w:val="009707FF"/>
    <w:pPr>
      <w:spacing w:after="0" w:line="240" w:lineRule="auto"/>
    </w:pPr>
    <w:rPr>
      <w:rFonts w:ascii="Motiva Sans" w:eastAsia="Times New Roman" w:hAnsi="Motiva Sans" w:cstheme="minorHAnsi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mber@iapg.cas.cz" TargetMode="Externa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voslajerova@iapg.cas.cz" TargetMode="External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ab@iapg.cas.cz" TargetMode="Externa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81FFFC37C6B44B8A9BB24AD382C42C" ma:contentTypeVersion="12" ma:contentTypeDescription="Vytvoří nový dokument" ma:contentTypeScope="" ma:versionID="47caca6f4134fda4a8fc84a99dfa1976">
  <xsd:schema xmlns:xsd="http://www.w3.org/2001/XMLSchema" xmlns:xs="http://www.w3.org/2001/XMLSchema" xmlns:p="http://schemas.microsoft.com/office/2006/metadata/properties" xmlns:ns3="86a7be90-2a05-4590-be3f-30540a3d00e3" xmlns:ns4="d8cea119-1671-47f3-ab62-c39fa005fdf4" targetNamespace="http://schemas.microsoft.com/office/2006/metadata/properties" ma:root="true" ma:fieldsID="dd36b52048e88ee90eecb167e0928f18" ns3:_="" ns4:_="">
    <xsd:import namespace="86a7be90-2a05-4590-be3f-30540a3d00e3"/>
    <xsd:import namespace="d8cea119-1671-47f3-ab62-c39fa005fd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be90-2a05-4590-be3f-30540a3d0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ea119-1671-47f3-ab62-c39fa005f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69F19-AB48-4E7B-8E00-7D2088069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1CC49E-B67B-436F-9005-E47013A5B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be90-2a05-4590-be3f-30540a3d00e3"/>
    <ds:schemaRef ds:uri="d8cea119-1671-47f3-ab62-c39fa005f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E5F189-C2DC-4650-B478-E680BAE7A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A7BEC8-20D9-4E4A-84B1-5C035D8A3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786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Zvolánková</dc:creator>
  <cp:lastModifiedBy>Barbora Voslajerova</cp:lastModifiedBy>
  <cp:revision>5</cp:revision>
  <cp:lastPrinted>2021-07-23T12:14:00Z</cp:lastPrinted>
  <dcterms:created xsi:type="dcterms:W3CDTF">2022-02-03T14:49:00Z</dcterms:created>
  <dcterms:modified xsi:type="dcterms:W3CDTF">2022-02-03T15:17:00Z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0x0101005081FFFC37C6B44B8A9BB24AD382C42C</vt:lpwstr>
  </property>
  <property fmtid="{D5CDD505-2E9C-101B-9397-08002B2CF9AE}" pid="3" name="Order">
    <vt:r8>6600</vt:r8>
  </property>
  <property fmtid="{D5CDD505-2E9C-101B-9397-08002B2CF9AE}" pid="4" name="ComplianceAssetId">
    <vt:lpwstr/>
  </property>
</Properties>
</file>